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E6E" w:rsidRPr="00417CC9" w:rsidRDefault="0070282F" w:rsidP="00036D5A">
      <w:pPr>
        <w:jc w:val="center"/>
        <w:rPr>
          <w:rFonts w:ascii="Times New Roman" w:hAnsi="Times New Roman" w:cs="Times New Roman"/>
          <w:b/>
          <w:sz w:val="36"/>
          <w:szCs w:val="36"/>
        </w:rPr>
      </w:pPr>
      <w:r w:rsidRPr="00417CC9">
        <w:rPr>
          <w:rFonts w:ascii="Times New Roman" w:hAnsi="Times New Roman" w:cs="Times New Roman"/>
          <w:b/>
          <w:sz w:val="36"/>
          <w:szCs w:val="36"/>
        </w:rPr>
        <w:t>SDRUŽENÍ RODIČŮ PŘI ZŠ JESENÍK, Z. S.</w:t>
      </w:r>
    </w:p>
    <w:p w:rsidR="0070282F" w:rsidRPr="00036D5A" w:rsidRDefault="0070282F" w:rsidP="00036D5A">
      <w:pPr>
        <w:jc w:val="center"/>
        <w:rPr>
          <w:rFonts w:ascii="Times New Roman" w:hAnsi="Times New Roman" w:cs="Times New Roman"/>
          <w:b/>
          <w:sz w:val="40"/>
          <w:szCs w:val="40"/>
        </w:rPr>
      </w:pPr>
      <w:r w:rsidRPr="00417CC9">
        <w:rPr>
          <w:rFonts w:ascii="Times New Roman" w:hAnsi="Times New Roman" w:cs="Times New Roman"/>
          <w:b/>
          <w:sz w:val="36"/>
          <w:szCs w:val="36"/>
        </w:rPr>
        <w:t>STANOVY SPOLKU</w:t>
      </w:r>
    </w:p>
    <w:p w:rsidR="0070282F" w:rsidRPr="00417CC9" w:rsidRDefault="0070282F" w:rsidP="0070282F">
      <w:pPr>
        <w:jc w:val="center"/>
        <w:rPr>
          <w:rFonts w:ascii="Times New Roman" w:hAnsi="Times New Roman" w:cs="Times New Roman"/>
          <w:sz w:val="24"/>
          <w:szCs w:val="24"/>
        </w:rPr>
      </w:pPr>
      <w:r w:rsidRPr="00417CC9">
        <w:rPr>
          <w:rFonts w:ascii="Times New Roman" w:hAnsi="Times New Roman" w:cs="Times New Roman"/>
          <w:sz w:val="24"/>
          <w:szCs w:val="24"/>
        </w:rPr>
        <w:t>Čl. 1</w:t>
      </w:r>
    </w:p>
    <w:p w:rsidR="0070282F" w:rsidRPr="00417CC9" w:rsidRDefault="0070282F" w:rsidP="0070282F">
      <w:pPr>
        <w:jc w:val="center"/>
        <w:rPr>
          <w:rFonts w:ascii="Times New Roman" w:hAnsi="Times New Roman" w:cs="Times New Roman"/>
          <w:sz w:val="24"/>
          <w:szCs w:val="24"/>
        </w:rPr>
      </w:pPr>
      <w:r w:rsidRPr="00417CC9">
        <w:rPr>
          <w:rFonts w:ascii="Times New Roman" w:hAnsi="Times New Roman" w:cs="Times New Roman"/>
          <w:sz w:val="24"/>
          <w:szCs w:val="24"/>
        </w:rPr>
        <w:t>Název a sídlo</w:t>
      </w:r>
    </w:p>
    <w:p w:rsidR="0070282F" w:rsidRPr="00417CC9" w:rsidRDefault="0070282F" w:rsidP="0070282F">
      <w:pPr>
        <w:jc w:val="both"/>
        <w:rPr>
          <w:rFonts w:ascii="Times New Roman" w:hAnsi="Times New Roman" w:cs="Times New Roman"/>
          <w:color w:val="000000"/>
          <w:sz w:val="24"/>
          <w:szCs w:val="24"/>
        </w:rPr>
      </w:pPr>
      <w:r w:rsidRPr="00417CC9">
        <w:rPr>
          <w:rFonts w:ascii="Times New Roman" w:hAnsi="Times New Roman" w:cs="Times New Roman"/>
          <w:sz w:val="24"/>
          <w:szCs w:val="24"/>
        </w:rPr>
        <w:t xml:space="preserve">Sdružení rodičů při ZŠ Jeseník, z. </w:t>
      </w:r>
      <w:proofErr w:type="gramStart"/>
      <w:r w:rsidRPr="00417CC9">
        <w:rPr>
          <w:rFonts w:ascii="Times New Roman" w:hAnsi="Times New Roman" w:cs="Times New Roman"/>
          <w:sz w:val="24"/>
          <w:szCs w:val="24"/>
        </w:rPr>
        <w:t>s.</w:t>
      </w:r>
      <w:proofErr w:type="gramEnd"/>
      <w:r w:rsidRPr="00417CC9">
        <w:rPr>
          <w:rFonts w:ascii="Times New Roman" w:hAnsi="Times New Roman" w:cs="Times New Roman"/>
          <w:sz w:val="24"/>
          <w:szCs w:val="24"/>
        </w:rPr>
        <w:t xml:space="preserve"> (dále jen „spolek“) mají své sídlo v Jeseníku, na adrese Nábřežní 28/413, Jeseník, 790 01</w:t>
      </w:r>
      <w:r w:rsidRPr="00417CC9">
        <w:rPr>
          <w:rFonts w:ascii="Times New Roman" w:hAnsi="Times New Roman" w:cs="Times New Roman"/>
          <w:color w:val="000000"/>
          <w:sz w:val="24"/>
          <w:szCs w:val="24"/>
        </w:rPr>
        <w:t xml:space="preserve">. </w:t>
      </w:r>
    </w:p>
    <w:p w:rsidR="0070282F" w:rsidRPr="00417CC9" w:rsidRDefault="0070282F" w:rsidP="00036D5A">
      <w:pPr>
        <w:jc w:val="center"/>
        <w:rPr>
          <w:rFonts w:ascii="Times New Roman" w:hAnsi="Times New Roman" w:cs="Times New Roman"/>
          <w:sz w:val="24"/>
          <w:szCs w:val="24"/>
        </w:rPr>
      </w:pPr>
      <w:r w:rsidRPr="00417CC9">
        <w:rPr>
          <w:rFonts w:ascii="Times New Roman" w:hAnsi="Times New Roman" w:cs="Times New Roman"/>
          <w:sz w:val="24"/>
          <w:szCs w:val="24"/>
        </w:rPr>
        <w:t>Čl. 2</w:t>
      </w:r>
    </w:p>
    <w:p w:rsidR="0070282F" w:rsidRPr="00417CC9" w:rsidRDefault="0070282F" w:rsidP="00036D5A">
      <w:pPr>
        <w:jc w:val="center"/>
        <w:rPr>
          <w:rFonts w:ascii="Times New Roman" w:hAnsi="Times New Roman" w:cs="Times New Roman"/>
          <w:sz w:val="24"/>
          <w:szCs w:val="24"/>
        </w:rPr>
      </w:pPr>
      <w:r w:rsidRPr="00417CC9">
        <w:rPr>
          <w:rFonts w:ascii="Times New Roman" w:hAnsi="Times New Roman" w:cs="Times New Roman"/>
          <w:sz w:val="24"/>
          <w:szCs w:val="24"/>
        </w:rPr>
        <w:t>Účel spolku</w:t>
      </w:r>
    </w:p>
    <w:p w:rsidR="0070282F" w:rsidRPr="00417CC9" w:rsidRDefault="0070282F" w:rsidP="0070282F">
      <w:pPr>
        <w:rPr>
          <w:rFonts w:ascii="Times New Roman" w:hAnsi="Times New Roman" w:cs="Times New Roman"/>
          <w:sz w:val="24"/>
          <w:szCs w:val="24"/>
        </w:rPr>
      </w:pPr>
      <w:r w:rsidRPr="00417CC9">
        <w:rPr>
          <w:rFonts w:ascii="Times New Roman" w:hAnsi="Times New Roman" w:cs="Times New Roman"/>
          <w:sz w:val="24"/>
          <w:szCs w:val="24"/>
        </w:rPr>
        <w:t>Hlavním účelem Sdružení je podpora výuky a výchovy žáků ZŠ i veřejnosti a to aktivním i pasivním poznáváním širokého spektra aktivit, pomoc při organizaci kulturních, sportovních a společenských akcí ve spolupráci s vedením a učitelským sborem ZŠ při využití odbornosti a schopností jednotlivých členů sdružení.</w:t>
      </w:r>
    </w:p>
    <w:p w:rsidR="0070282F" w:rsidRPr="00417CC9" w:rsidRDefault="0070282F" w:rsidP="00036D5A">
      <w:pPr>
        <w:jc w:val="center"/>
        <w:rPr>
          <w:rFonts w:ascii="Times New Roman" w:hAnsi="Times New Roman" w:cs="Times New Roman"/>
          <w:sz w:val="24"/>
          <w:szCs w:val="24"/>
        </w:rPr>
      </w:pPr>
      <w:r w:rsidRPr="00417CC9">
        <w:rPr>
          <w:rFonts w:ascii="Times New Roman" w:hAnsi="Times New Roman" w:cs="Times New Roman"/>
          <w:sz w:val="24"/>
          <w:szCs w:val="24"/>
        </w:rPr>
        <w:t>Čl. 3</w:t>
      </w:r>
    </w:p>
    <w:p w:rsidR="0070282F" w:rsidRPr="00417CC9" w:rsidRDefault="0070282F" w:rsidP="00036D5A">
      <w:pPr>
        <w:jc w:val="center"/>
        <w:rPr>
          <w:rFonts w:ascii="Times New Roman" w:hAnsi="Times New Roman" w:cs="Times New Roman"/>
          <w:sz w:val="24"/>
          <w:szCs w:val="24"/>
        </w:rPr>
      </w:pPr>
      <w:r w:rsidRPr="00417CC9">
        <w:rPr>
          <w:rFonts w:ascii="Times New Roman" w:hAnsi="Times New Roman" w:cs="Times New Roman"/>
          <w:sz w:val="24"/>
          <w:szCs w:val="24"/>
        </w:rPr>
        <w:t>Hlavní činnost spolku</w:t>
      </w:r>
    </w:p>
    <w:p w:rsidR="0070282F" w:rsidRPr="00417CC9" w:rsidRDefault="0070282F" w:rsidP="0070282F">
      <w:pPr>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Činnost spolku směřuje k n</w:t>
      </w:r>
      <w:r w:rsidR="00E214F6" w:rsidRPr="00417CC9">
        <w:rPr>
          <w:rFonts w:ascii="Times New Roman" w:hAnsi="Times New Roman" w:cs="Times New Roman"/>
          <w:color w:val="000000"/>
          <w:sz w:val="24"/>
          <w:szCs w:val="24"/>
        </w:rPr>
        <w:t>aplnění účelu popsaného v čl. 2</w:t>
      </w:r>
      <w:r w:rsidRPr="00417CC9">
        <w:rPr>
          <w:rFonts w:ascii="Times New Roman" w:hAnsi="Times New Roman" w:cs="Times New Roman"/>
          <w:color w:val="000000"/>
          <w:sz w:val="24"/>
          <w:szCs w:val="24"/>
        </w:rPr>
        <w:t>., co by společného zájmu jeho členů. Tento účel je naplňován zejména prostřednictvím:</w:t>
      </w:r>
    </w:p>
    <w:p w:rsidR="00413E25" w:rsidRPr="00417CC9" w:rsidRDefault="00413E25" w:rsidP="00413E25">
      <w:pPr>
        <w:rPr>
          <w:rFonts w:ascii="Times New Roman" w:hAnsi="Times New Roman" w:cs="Times New Roman"/>
          <w:sz w:val="24"/>
          <w:szCs w:val="24"/>
        </w:rPr>
      </w:pPr>
      <w:r w:rsidRPr="00417CC9">
        <w:rPr>
          <w:rFonts w:ascii="Times New Roman" w:hAnsi="Times New Roman" w:cs="Times New Roman"/>
          <w:sz w:val="24"/>
          <w:szCs w:val="24"/>
        </w:rPr>
        <w:t>Cíle Spolku jsou:</w:t>
      </w:r>
      <w:bookmarkStart w:id="0" w:name="_GoBack"/>
      <w:bookmarkEnd w:id="0"/>
    </w:p>
    <w:p w:rsidR="00413E25" w:rsidRPr="00417CC9" w:rsidRDefault="00413E25" w:rsidP="00417CC9">
      <w:pPr>
        <w:pStyle w:val="Odrkov"/>
        <w:tabs>
          <w:tab w:val="clear" w:pos="567"/>
          <w:tab w:val="num" w:pos="709"/>
        </w:tabs>
        <w:ind w:left="709" w:hanging="283"/>
      </w:pPr>
      <w:r w:rsidRPr="00417CC9">
        <w:t>rozvoj všestranné spolupráce a partnerské komunikace mezi rodiči a představiteli ZŠ</w:t>
      </w:r>
    </w:p>
    <w:p w:rsidR="00413E25" w:rsidRPr="00417CC9" w:rsidRDefault="00413E25" w:rsidP="00417CC9">
      <w:pPr>
        <w:pStyle w:val="Odrkov"/>
        <w:tabs>
          <w:tab w:val="clear" w:pos="567"/>
          <w:tab w:val="num" w:pos="709"/>
        </w:tabs>
        <w:ind w:left="709" w:hanging="283"/>
      </w:pPr>
      <w:r w:rsidRPr="00417CC9">
        <w:t>vzájemná koordinace výchovného působení rodiny a školy založená na oboustranném respektování</w:t>
      </w:r>
    </w:p>
    <w:p w:rsidR="00413E25" w:rsidRPr="00417CC9" w:rsidRDefault="00413E25" w:rsidP="00417CC9">
      <w:pPr>
        <w:pStyle w:val="Odrkov"/>
        <w:tabs>
          <w:tab w:val="clear" w:pos="567"/>
          <w:tab w:val="num" w:pos="709"/>
        </w:tabs>
        <w:ind w:left="709" w:hanging="283"/>
      </w:pPr>
      <w:r w:rsidRPr="00417CC9">
        <w:t>dobrovolná pomoc škole při plnění jejího poslání</w:t>
      </w:r>
    </w:p>
    <w:p w:rsidR="00413E25" w:rsidRPr="00417CC9" w:rsidRDefault="00413E25" w:rsidP="00417CC9">
      <w:pPr>
        <w:pStyle w:val="Odrkov"/>
        <w:tabs>
          <w:tab w:val="clear" w:pos="567"/>
          <w:tab w:val="num" w:pos="709"/>
        </w:tabs>
        <w:ind w:left="709" w:hanging="283"/>
      </w:pPr>
      <w:r w:rsidRPr="00417CC9">
        <w:t>zlepšení vybavení školy, modernizace výuky, vylepšení vnitřního i vnějšího prostředí školy</w:t>
      </w:r>
    </w:p>
    <w:p w:rsidR="00413E25" w:rsidRPr="00417CC9" w:rsidRDefault="00413E25" w:rsidP="00417CC9">
      <w:pPr>
        <w:pStyle w:val="Odrkov"/>
        <w:tabs>
          <w:tab w:val="clear" w:pos="567"/>
          <w:tab w:val="num" w:pos="709"/>
        </w:tabs>
        <w:ind w:left="709" w:hanging="283"/>
      </w:pPr>
      <w:r w:rsidRPr="00417CC9">
        <w:t>spolupráce s orgány státní správy a samosprávy v oblasti vzdělávání a kultury, s ostatními školami a dalšími státními i nestátními organizacemi a institucemi</w:t>
      </w:r>
    </w:p>
    <w:p w:rsidR="00417CC9" w:rsidRPr="00417CC9" w:rsidRDefault="00413E25" w:rsidP="00417CC9">
      <w:pPr>
        <w:pStyle w:val="Odrkov"/>
        <w:tabs>
          <w:tab w:val="clear" w:pos="567"/>
          <w:tab w:val="num" w:pos="709"/>
        </w:tabs>
        <w:ind w:left="709" w:hanging="283"/>
      </w:pPr>
      <w:r w:rsidRPr="00417CC9">
        <w:t>rozvoj občanské společnosti</w:t>
      </w:r>
    </w:p>
    <w:p w:rsidR="00413E25" w:rsidRPr="00417CC9" w:rsidRDefault="00413E25" w:rsidP="00413E25">
      <w:pPr>
        <w:rPr>
          <w:rFonts w:ascii="Times New Roman" w:hAnsi="Times New Roman" w:cs="Times New Roman"/>
          <w:sz w:val="24"/>
          <w:szCs w:val="24"/>
        </w:rPr>
      </w:pPr>
      <w:r w:rsidRPr="00417CC9">
        <w:rPr>
          <w:rFonts w:ascii="Times New Roman" w:hAnsi="Times New Roman" w:cs="Times New Roman"/>
          <w:sz w:val="24"/>
          <w:szCs w:val="24"/>
        </w:rPr>
        <w:t>Ke splnění svých cílů Spolek:</w:t>
      </w:r>
    </w:p>
    <w:p w:rsidR="00413E25" w:rsidRPr="00417CC9" w:rsidRDefault="00413E25" w:rsidP="00417CC9">
      <w:pPr>
        <w:pStyle w:val="Odrkov"/>
        <w:numPr>
          <w:ilvl w:val="0"/>
          <w:numId w:val="13"/>
        </w:numPr>
      </w:pPr>
      <w:r w:rsidRPr="00417CC9">
        <w:t>seznamuje rodiče a veřejnost s výchovnými a vzdělávacími cíli a strategiemi školy a s úlohou rodičů při jejich naplňování</w:t>
      </w:r>
    </w:p>
    <w:p w:rsidR="00413E25" w:rsidRPr="00417CC9" w:rsidRDefault="00413E25" w:rsidP="00417CC9">
      <w:pPr>
        <w:pStyle w:val="Odrkov"/>
        <w:numPr>
          <w:ilvl w:val="0"/>
          <w:numId w:val="13"/>
        </w:numPr>
      </w:pPr>
      <w:r w:rsidRPr="00417CC9">
        <w:t>zprostředkovává přenos informací mezi školou a rodiči</w:t>
      </w:r>
    </w:p>
    <w:p w:rsidR="00413E25" w:rsidRPr="00417CC9" w:rsidRDefault="00413E25" w:rsidP="00417CC9">
      <w:pPr>
        <w:pStyle w:val="Odrkov"/>
        <w:numPr>
          <w:ilvl w:val="0"/>
          <w:numId w:val="13"/>
        </w:numPr>
      </w:pPr>
      <w:r w:rsidRPr="00417CC9">
        <w:lastRenderedPageBreak/>
        <w:t>seznamuje vedení školy s náměty a připomínkami rodičů</w:t>
      </w:r>
    </w:p>
    <w:p w:rsidR="00413E25" w:rsidRPr="00417CC9" w:rsidRDefault="00413E25" w:rsidP="00417CC9">
      <w:pPr>
        <w:pStyle w:val="Odrkov"/>
        <w:numPr>
          <w:ilvl w:val="0"/>
          <w:numId w:val="13"/>
        </w:numPr>
      </w:pPr>
      <w:r w:rsidRPr="00417CC9">
        <w:t>podporuje vybrané projekty školy pro zkvalitnění klimatu v</w:t>
      </w:r>
      <w:r w:rsidR="00E214F6" w:rsidRPr="00417CC9">
        <w:t>e</w:t>
      </w:r>
      <w:r w:rsidRPr="00417CC9">
        <w:t xml:space="preserve"> škole</w:t>
      </w:r>
    </w:p>
    <w:p w:rsidR="00413E25" w:rsidRPr="00417CC9" w:rsidRDefault="00413E25" w:rsidP="00417CC9">
      <w:pPr>
        <w:pStyle w:val="Odrkov"/>
        <w:numPr>
          <w:ilvl w:val="0"/>
          <w:numId w:val="13"/>
        </w:numPr>
      </w:pPr>
      <w:r w:rsidRPr="00417CC9">
        <w:t>pořádá akce, besedy, semináře apod. přispívající ke zlepšení vztahů mezi školou, rodiči, žáky a veřejností</w:t>
      </w:r>
    </w:p>
    <w:p w:rsidR="00413E25" w:rsidRPr="00417CC9" w:rsidRDefault="00413E25" w:rsidP="00417CC9">
      <w:pPr>
        <w:pStyle w:val="Odrkov"/>
        <w:numPr>
          <w:ilvl w:val="0"/>
          <w:numId w:val="13"/>
        </w:numPr>
      </w:pPr>
      <w:r w:rsidRPr="00417CC9">
        <w:t>přispívá Škole dobrovolnou pomocí svých členů, materiálními a finančními prostředky</w:t>
      </w:r>
    </w:p>
    <w:p w:rsidR="00413E25" w:rsidRPr="00417CC9" w:rsidRDefault="00413E25" w:rsidP="00417CC9">
      <w:pPr>
        <w:pStyle w:val="Odrkov"/>
        <w:numPr>
          <w:ilvl w:val="0"/>
          <w:numId w:val="13"/>
        </w:numPr>
      </w:pPr>
      <w:r w:rsidRPr="00417CC9">
        <w:t>své členy, ostatní rodiče, pracovníky školy, veřejnost i žáky školy informuje o konkrétních aktivitách Spolku a jejich výsledcích</w:t>
      </w:r>
    </w:p>
    <w:p w:rsidR="00036D5A" w:rsidRPr="00417CC9" w:rsidRDefault="00231D4B" w:rsidP="00417CC9">
      <w:pPr>
        <w:pStyle w:val="Odstavecseseznamem"/>
        <w:numPr>
          <w:ilvl w:val="0"/>
          <w:numId w:val="13"/>
        </w:numPr>
        <w:ind w:left="714" w:hanging="357"/>
        <w:rPr>
          <w:rFonts w:ascii="Times New Roman" w:eastAsia="Times New Roman" w:hAnsi="Times New Roman" w:cs="Times New Roman"/>
          <w:sz w:val="24"/>
          <w:szCs w:val="24"/>
          <w:lang w:eastAsia="cs-CZ"/>
        </w:rPr>
      </w:pPr>
      <w:r w:rsidRPr="00417CC9">
        <w:rPr>
          <w:rFonts w:ascii="Times New Roman" w:eastAsia="Times New Roman" w:hAnsi="Times New Roman" w:cs="Times New Roman"/>
          <w:sz w:val="24"/>
          <w:szCs w:val="24"/>
          <w:lang w:eastAsia="cs-CZ"/>
        </w:rPr>
        <w:t xml:space="preserve">Spolupráce se ZŠ při organizování soutěží, koncertů, zájezdů a kulturních, sportovních, společenských a školních </w:t>
      </w:r>
      <w:r w:rsidR="00413E25" w:rsidRPr="00417CC9">
        <w:rPr>
          <w:rFonts w:ascii="Times New Roman" w:eastAsia="Times New Roman" w:hAnsi="Times New Roman" w:cs="Times New Roman"/>
          <w:sz w:val="24"/>
          <w:szCs w:val="24"/>
          <w:lang w:eastAsia="cs-CZ"/>
        </w:rPr>
        <w:t>akcí pro děti a pro rodiče.</w:t>
      </w:r>
    </w:p>
    <w:p w:rsidR="00036D5A" w:rsidRPr="00417CC9" w:rsidRDefault="009C47B4" w:rsidP="00417CC9">
      <w:pPr>
        <w:jc w:val="center"/>
        <w:rPr>
          <w:rFonts w:ascii="Times New Roman" w:eastAsia="Times New Roman" w:hAnsi="Times New Roman" w:cs="Times New Roman"/>
          <w:sz w:val="24"/>
          <w:szCs w:val="24"/>
          <w:lang w:eastAsia="cs-CZ"/>
        </w:rPr>
      </w:pPr>
      <w:r w:rsidRPr="00417CC9">
        <w:rPr>
          <w:rFonts w:ascii="Times New Roman" w:eastAsia="Times New Roman" w:hAnsi="Times New Roman" w:cs="Times New Roman"/>
          <w:sz w:val="24"/>
          <w:szCs w:val="24"/>
          <w:lang w:eastAsia="cs-CZ"/>
        </w:rPr>
        <w:t>Čl. 4</w:t>
      </w:r>
    </w:p>
    <w:p w:rsidR="00036D5A" w:rsidRPr="00417CC9" w:rsidRDefault="009C47B4" w:rsidP="00417CC9">
      <w:pPr>
        <w:jc w:val="center"/>
        <w:rPr>
          <w:rFonts w:ascii="Times New Roman" w:eastAsia="Times New Roman" w:hAnsi="Times New Roman" w:cs="Times New Roman"/>
          <w:sz w:val="24"/>
          <w:szCs w:val="24"/>
          <w:lang w:eastAsia="cs-CZ"/>
        </w:rPr>
      </w:pPr>
      <w:r w:rsidRPr="00417CC9">
        <w:rPr>
          <w:rFonts w:ascii="Times New Roman" w:eastAsia="Times New Roman" w:hAnsi="Times New Roman" w:cs="Times New Roman"/>
          <w:sz w:val="24"/>
          <w:szCs w:val="24"/>
          <w:lang w:eastAsia="cs-CZ"/>
        </w:rPr>
        <w:t>Členství ve spolku</w:t>
      </w:r>
    </w:p>
    <w:p w:rsidR="009C47B4" w:rsidRPr="00417CC9" w:rsidRDefault="009C47B4" w:rsidP="009C47B4">
      <w:pPr>
        <w:rPr>
          <w:rFonts w:ascii="Times New Roman" w:hAnsi="Times New Roman" w:cs="Times New Roman"/>
          <w:sz w:val="24"/>
          <w:szCs w:val="24"/>
        </w:rPr>
      </w:pPr>
      <w:r w:rsidRPr="00417CC9">
        <w:rPr>
          <w:rFonts w:ascii="Times New Roman" w:hAnsi="Times New Roman" w:cs="Times New Roman"/>
          <w:sz w:val="24"/>
          <w:szCs w:val="24"/>
        </w:rPr>
        <w:t>Členy Spolku mohou být rodiče žáka Školy a každá fyzická osoba starší 18 let a právnická osoba, která souhlasí se stanovami a ztotožňuje se s cíli Spolku.</w:t>
      </w:r>
    </w:p>
    <w:p w:rsidR="009C47B4" w:rsidRPr="00417CC9" w:rsidRDefault="009C47B4" w:rsidP="009C47B4">
      <w:pPr>
        <w:numPr>
          <w:ilvl w:val="0"/>
          <w:numId w:val="8"/>
        </w:numPr>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Člen spolku má právo:</w:t>
      </w:r>
    </w:p>
    <w:p w:rsidR="009C47B4" w:rsidRPr="00417CC9" w:rsidRDefault="009C47B4" w:rsidP="009C47B4">
      <w:pPr>
        <w:numPr>
          <w:ilvl w:val="1"/>
          <w:numId w:val="8"/>
        </w:numPr>
        <w:tabs>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účastnit se jednání členské schůze a podílet se na jejím rozhodování hlasováním,</w:t>
      </w:r>
    </w:p>
    <w:p w:rsidR="009C47B4" w:rsidRPr="00417CC9" w:rsidRDefault="009C47B4" w:rsidP="009C47B4">
      <w:pPr>
        <w:numPr>
          <w:ilvl w:val="1"/>
          <w:numId w:val="8"/>
        </w:numPr>
        <w:tabs>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volit předsedu spolku,</w:t>
      </w:r>
    </w:p>
    <w:p w:rsidR="009C47B4" w:rsidRPr="00417CC9" w:rsidRDefault="009C47B4" w:rsidP="009C47B4">
      <w:pPr>
        <w:numPr>
          <w:ilvl w:val="1"/>
          <w:numId w:val="8"/>
        </w:numPr>
        <w:tabs>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předkládat návrhy, podněty a připomínky orgánům spolku,</w:t>
      </w:r>
    </w:p>
    <w:p w:rsidR="009C47B4" w:rsidRPr="00417CC9" w:rsidRDefault="009C47B4" w:rsidP="009C47B4">
      <w:pPr>
        <w:numPr>
          <w:ilvl w:val="1"/>
          <w:numId w:val="8"/>
        </w:numPr>
        <w:tabs>
          <w:tab w:val="left" w:pos="34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podílet se na praktické činnosti spolku.</w:t>
      </w:r>
    </w:p>
    <w:p w:rsidR="009C47B4" w:rsidRPr="00417CC9" w:rsidRDefault="009C47B4" w:rsidP="009C47B4">
      <w:pPr>
        <w:numPr>
          <w:ilvl w:val="0"/>
          <w:numId w:val="8"/>
        </w:numPr>
        <w:tabs>
          <w:tab w:val="left" w:pos="36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Člen spolku má povinnost:</w:t>
      </w:r>
    </w:p>
    <w:p w:rsidR="009C47B4" w:rsidRPr="00417CC9" w:rsidRDefault="009C47B4" w:rsidP="009C47B4">
      <w:pPr>
        <w:numPr>
          <w:ilvl w:val="1"/>
          <w:numId w:val="8"/>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dodržovat stanovy, plnit usnesení orgánů spolku,</w:t>
      </w:r>
    </w:p>
    <w:p w:rsidR="009C47B4" w:rsidRPr="00417CC9" w:rsidRDefault="009C47B4" w:rsidP="009C47B4">
      <w:pPr>
        <w:numPr>
          <w:ilvl w:val="1"/>
          <w:numId w:val="8"/>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aktivně hájit zájmy spolku, dodržovat vnitřní dohody a nepodnikat žádné kroky, které by byly v rozporu se zájmy spolku,</w:t>
      </w:r>
    </w:p>
    <w:p w:rsidR="009C47B4" w:rsidRPr="00417CC9" w:rsidRDefault="009C47B4" w:rsidP="009C47B4">
      <w:pPr>
        <w:numPr>
          <w:ilvl w:val="1"/>
          <w:numId w:val="8"/>
        </w:numPr>
        <w:tabs>
          <w:tab w:val="left" w:pos="284"/>
          <w:tab w:val="left" w:pos="34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aktivně a pravidelně se účastnit jednání orgánů spolku a přispívat ke zlepšení jejich práce.</w:t>
      </w:r>
    </w:p>
    <w:p w:rsidR="009C47B4" w:rsidRPr="00417CC9" w:rsidRDefault="009C47B4" w:rsidP="009C47B4">
      <w:pPr>
        <w:numPr>
          <w:ilvl w:val="0"/>
          <w:numId w:val="8"/>
        </w:numPr>
        <w:tabs>
          <w:tab w:val="left" w:pos="36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Členství ve spolku zaniká:</w:t>
      </w:r>
    </w:p>
    <w:p w:rsidR="009C47B4" w:rsidRPr="00417CC9" w:rsidRDefault="009C47B4" w:rsidP="009C47B4">
      <w:pPr>
        <w:numPr>
          <w:ilvl w:val="1"/>
          <w:numId w:val="8"/>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doručením písemného oznámení o vystoupení člena předsedovi,</w:t>
      </w:r>
    </w:p>
    <w:p w:rsidR="009C47B4" w:rsidRPr="00417CC9" w:rsidRDefault="009C47B4" w:rsidP="009C47B4">
      <w:pPr>
        <w:numPr>
          <w:ilvl w:val="1"/>
          <w:numId w:val="8"/>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úmrtím člena,</w:t>
      </w:r>
    </w:p>
    <w:p w:rsidR="009C47B4" w:rsidRPr="00417CC9" w:rsidRDefault="009C47B4" w:rsidP="009C47B4">
      <w:pPr>
        <w:numPr>
          <w:ilvl w:val="1"/>
          <w:numId w:val="8"/>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zánikem spolku,</w:t>
      </w:r>
    </w:p>
    <w:p w:rsidR="009C47B4" w:rsidRPr="00417CC9" w:rsidRDefault="009C47B4" w:rsidP="009C47B4">
      <w:pPr>
        <w:numPr>
          <w:ilvl w:val="1"/>
          <w:numId w:val="8"/>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vyloučením člena členskou schůzí, v případě, že se člen třikrát bez omluvy nezúčastní zasedání členské schůze nebo opakovaně i přes písemné napomenutí ze strany orgánu spolku porušuje tyto stanovy,</w:t>
      </w:r>
    </w:p>
    <w:p w:rsidR="009C47B4" w:rsidRPr="00417CC9" w:rsidRDefault="009C47B4" w:rsidP="009C47B4">
      <w:pPr>
        <w:tabs>
          <w:tab w:val="left" w:pos="284"/>
        </w:tabs>
        <w:spacing w:after="100"/>
        <w:ind w:left="36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případně z jiného důvodu stanoveného zákonem.</w:t>
      </w:r>
    </w:p>
    <w:p w:rsidR="00417CC9" w:rsidRDefault="009C47B4" w:rsidP="00417CC9">
      <w:pPr>
        <w:numPr>
          <w:ilvl w:val="0"/>
          <w:numId w:val="8"/>
        </w:numPr>
        <w:ind w:left="357" w:hanging="357"/>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Seznam členů spolku je veřejný. Zápis a výmazy v tomto seznamu provádí předseda, jednatel při vzniku a zániku členství a dále při jakékoliv změně podstatných údajů.</w:t>
      </w:r>
    </w:p>
    <w:p w:rsidR="00417CC9" w:rsidRDefault="00417CC9">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9C47B4" w:rsidRPr="00417CC9" w:rsidRDefault="009C47B4" w:rsidP="00036D5A">
      <w:pPr>
        <w:jc w:val="center"/>
        <w:rPr>
          <w:rFonts w:ascii="Times New Roman" w:hAnsi="Times New Roman" w:cs="Times New Roman"/>
          <w:sz w:val="24"/>
          <w:szCs w:val="24"/>
        </w:rPr>
      </w:pPr>
      <w:r w:rsidRPr="00417CC9">
        <w:rPr>
          <w:rFonts w:ascii="Times New Roman" w:hAnsi="Times New Roman" w:cs="Times New Roman"/>
          <w:sz w:val="24"/>
          <w:szCs w:val="24"/>
        </w:rPr>
        <w:lastRenderedPageBreak/>
        <w:t>Čl. 5</w:t>
      </w:r>
    </w:p>
    <w:p w:rsidR="009C47B4" w:rsidRPr="00417CC9" w:rsidRDefault="009C47B4" w:rsidP="00036D5A">
      <w:pPr>
        <w:jc w:val="center"/>
        <w:rPr>
          <w:rFonts w:ascii="Times New Roman" w:hAnsi="Times New Roman" w:cs="Times New Roman"/>
          <w:sz w:val="24"/>
          <w:szCs w:val="24"/>
        </w:rPr>
      </w:pPr>
      <w:r w:rsidRPr="00417CC9">
        <w:rPr>
          <w:rFonts w:ascii="Times New Roman" w:hAnsi="Times New Roman" w:cs="Times New Roman"/>
          <w:sz w:val="24"/>
          <w:szCs w:val="24"/>
        </w:rPr>
        <w:t>Orgány spolku</w:t>
      </w:r>
    </w:p>
    <w:p w:rsidR="009C47B4" w:rsidRPr="00417CC9" w:rsidRDefault="009C47B4" w:rsidP="009C47B4">
      <w:pPr>
        <w:tabs>
          <w:tab w:val="left" w:pos="284"/>
          <w:tab w:val="left" w:pos="340"/>
        </w:tabs>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Organizační strukturu spolku tvoří tyto orgány:</w:t>
      </w:r>
    </w:p>
    <w:p w:rsidR="009C47B4" w:rsidRPr="00417CC9" w:rsidRDefault="009C47B4" w:rsidP="009C47B4">
      <w:pPr>
        <w:numPr>
          <w:ilvl w:val="0"/>
          <w:numId w:val="9"/>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členská schůze,</w:t>
      </w:r>
    </w:p>
    <w:p w:rsidR="00417CC9" w:rsidRPr="00417CC9" w:rsidRDefault="009C47B4" w:rsidP="00417CC9">
      <w:pPr>
        <w:numPr>
          <w:ilvl w:val="0"/>
          <w:numId w:val="9"/>
        </w:numPr>
        <w:tabs>
          <w:tab w:val="left" w:pos="284"/>
          <w:tab w:val="left" w:pos="340"/>
        </w:tabs>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předseda.</w:t>
      </w:r>
    </w:p>
    <w:p w:rsidR="000116DA" w:rsidRPr="00417CC9" w:rsidRDefault="00036D5A" w:rsidP="000116DA">
      <w:pPr>
        <w:jc w:val="center"/>
        <w:rPr>
          <w:rFonts w:ascii="Times New Roman" w:hAnsi="Times New Roman" w:cs="Times New Roman"/>
          <w:sz w:val="24"/>
          <w:szCs w:val="24"/>
        </w:rPr>
      </w:pPr>
      <w:r w:rsidRPr="00417CC9">
        <w:rPr>
          <w:rFonts w:ascii="Times New Roman" w:hAnsi="Times New Roman" w:cs="Times New Roman"/>
          <w:sz w:val="24"/>
          <w:szCs w:val="24"/>
        </w:rPr>
        <w:t>Čl. 6</w:t>
      </w:r>
    </w:p>
    <w:p w:rsidR="000116DA" w:rsidRPr="00417CC9" w:rsidRDefault="000116DA" w:rsidP="000116DA">
      <w:pPr>
        <w:jc w:val="center"/>
        <w:rPr>
          <w:rFonts w:ascii="Times New Roman" w:hAnsi="Times New Roman" w:cs="Times New Roman"/>
          <w:sz w:val="24"/>
          <w:szCs w:val="24"/>
          <w:u w:val="single"/>
        </w:rPr>
      </w:pPr>
      <w:r w:rsidRPr="00417CC9">
        <w:rPr>
          <w:rFonts w:ascii="Times New Roman" w:hAnsi="Times New Roman" w:cs="Times New Roman"/>
          <w:sz w:val="24"/>
          <w:szCs w:val="24"/>
        </w:rPr>
        <w:t>Členská schůze</w:t>
      </w:r>
    </w:p>
    <w:p w:rsidR="000116DA" w:rsidRPr="00417CC9" w:rsidRDefault="000116DA" w:rsidP="000116DA">
      <w:pPr>
        <w:numPr>
          <w:ilvl w:val="0"/>
          <w:numId w:val="10"/>
        </w:numPr>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Nejvyšším orgánem spolku je schůze všech jeho členů – členská schůze. Členská schůze rozhoduje o všech důležitých věcech týkajících se spolku, zejména:</w:t>
      </w:r>
    </w:p>
    <w:p w:rsidR="000116DA" w:rsidRPr="00417CC9" w:rsidRDefault="000116DA" w:rsidP="000116DA">
      <w:pPr>
        <w:numPr>
          <w:ilvl w:val="1"/>
          <w:numId w:val="10"/>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schvaluje stanovy spolku a změny těchto stanov,</w:t>
      </w:r>
    </w:p>
    <w:p w:rsidR="000116DA" w:rsidRPr="00417CC9" w:rsidRDefault="00403362" w:rsidP="000116DA">
      <w:pPr>
        <w:numPr>
          <w:ilvl w:val="1"/>
          <w:numId w:val="10"/>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volí předsedu a odvolává jej</w:t>
      </w:r>
    </w:p>
    <w:p w:rsidR="00403362" w:rsidRPr="00417CC9" w:rsidRDefault="00403362" w:rsidP="000116DA">
      <w:pPr>
        <w:numPr>
          <w:ilvl w:val="1"/>
          <w:numId w:val="10"/>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volí jednatele a odvolává jej</w:t>
      </w:r>
    </w:p>
    <w:p w:rsidR="000116DA" w:rsidRPr="00417CC9" w:rsidRDefault="000116DA" w:rsidP="000116DA">
      <w:pPr>
        <w:numPr>
          <w:ilvl w:val="1"/>
          <w:numId w:val="10"/>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 xml:space="preserve">schvaluje zprávu o činnosti spolku za předcházející rok </w:t>
      </w:r>
    </w:p>
    <w:p w:rsidR="000116DA" w:rsidRPr="00417CC9" w:rsidRDefault="000116DA" w:rsidP="000116DA">
      <w:pPr>
        <w:numPr>
          <w:ilvl w:val="1"/>
          <w:numId w:val="10"/>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určuje a schvaluje strategický plán spolku a jeho cíle na příští období,</w:t>
      </w:r>
    </w:p>
    <w:p w:rsidR="000116DA" w:rsidRPr="00417CC9" w:rsidRDefault="000116DA" w:rsidP="000116DA">
      <w:pPr>
        <w:numPr>
          <w:ilvl w:val="1"/>
          <w:numId w:val="10"/>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schvaluje přihlášky nových členů a rozhoduje o vyloučení členů,</w:t>
      </w:r>
    </w:p>
    <w:p w:rsidR="000116DA" w:rsidRPr="00417CC9" w:rsidRDefault="000116DA" w:rsidP="000116DA">
      <w:pPr>
        <w:numPr>
          <w:ilvl w:val="1"/>
          <w:numId w:val="10"/>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rozhoduje o vstupu spolku do právnických osob,</w:t>
      </w:r>
    </w:p>
    <w:p w:rsidR="000116DA" w:rsidRPr="00417CC9" w:rsidRDefault="000116DA" w:rsidP="000116DA">
      <w:pPr>
        <w:numPr>
          <w:ilvl w:val="1"/>
          <w:numId w:val="10"/>
        </w:numPr>
        <w:tabs>
          <w:tab w:val="left" w:pos="284"/>
          <w:tab w:val="left" w:pos="34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rozhoduje o případném členství spolku v mezinárodních organizacích, koalicích a kampaních,</w:t>
      </w:r>
    </w:p>
    <w:p w:rsidR="000116DA" w:rsidRPr="00417CC9" w:rsidRDefault="000116DA" w:rsidP="000116DA">
      <w:pPr>
        <w:numPr>
          <w:ilvl w:val="1"/>
          <w:numId w:val="10"/>
        </w:numPr>
        <w:tabs>
          <w:tab w:val="left" w:pos="284"/>
          <w:tab w:val="left" w:pos="34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rozhoduje o zániku spolku.</w:t>
      </w:r>
    </w:p>
    <w:p w:rsidR="000116DA" w:rsidRPr="00417CC9" w:rsidRDefault="000116DA" w:rsidP="00417CC9">
      <w:pPr>
        <w:numPr>
          <w:ilvl w:val="0"/>
          <w:numId w:val="10"/>
        </w:numPr>
        <w:tabs>
          <w:tab w:val="left" w:pos="284"/>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Členská schůze také rozhoduje o všech věcech, které nespadají do pravomoci jiného orgánu spolku.</w:t>
      </w:r>
    </w:p>
    <w:p w:rsidR="000116DA" w:rsidRPr="00417CC9" w:rsidRDefault="000116DA" w:rsidP="000116DA">
      <w:pPr>
        <w:numPr>
          <w:ilvl w:val="0"/>
          <w:numId w:val="10"/>
        </w:numPr>
        <w:tabs>
          <w:tab w:val="left" w:pos="36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Zasedání členské schůze je svoláváno předsedou spolku podle potřeby, nejméně však jednou ročně. Předseda je povinen svolat do jednoho měsíce členskou schůzi, pokud ho o to požádá písemně alespoň jedna třetina členů spolku. Informaci o konání zasedání členské schůze zasílá předseda členům spolku písemně nebo elektronickou poštou na kontaktní adresu, kterou člen uvedl v přihlášce třídnímu učiteli, případně na později členem spolku uvedenou kontaktní adresu, a to nejpozději dvacet dní před jeho konáním. Součástí informace je návrh programu zasedání. Nejpozději deset dní před konáním zasedání členské schůze zasílá předseda členům spolku návrhy materiálů, které je povinen předložit ke schválení.</w:t>
      </w:r>
    </w:p>
    <w:p w:rsidR="000116DA" w:rsidRPr="00417CC9" w:rsidRDefault="000116DA" w:rsidP="000116DA">
      <w:pPr>
        <w:numPr>
          <w:ilvl w:val="0"/>
          <w:numId w:val="10"/>
        </w:numPr>
        <w:tabs>
          <w:tab w:val="left" w:pos="36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Členská schůze může na svém nejbližším zasedání změnit kterékoliv rozhodnutí předsedy.</w:t>
      </w:r>
    </w:p>
    <w:p w:rsidR="000116DA" w:rsidRPr="00417CC9" w:rsidRDefault="000116DA" w:rsidP="000116DA">
      <w:pPr>
        <w:numPr>
          <w:ilvl w:val="0"/>
          <w:numId w:val="10"/>
        </w:numPr>
        <w:tabs>
          <w:tab w:val="left" w:pos="36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 xml:space="preserve">Členská schůze je usnášeníschopná, účastní-li se jejího zasedání třetina všech členů spolku. Členská schůze rozhoduje nadpoloviční většinou přítomných členů spolku, není-li v těchto stanovách uvedeno jinak. Každý člen má při rozhodování jeden hlas; hlasy členů si jsou rovny. </w:t>
      </w:r>
    </w:p>
    <w:p w:rsidR="000116DA" w:rsidRPr="00417CC9" w:rsidRDefault="000116DA" w:rsidP="000116DA">
      <w:pPr>
        <w:numPr>
          <w:ilvl w:val="0"/>
          <w:numId w:val="10"/>
        </w:numPr>
        <w:tabs>
          <w:tab w:val="left" w:pos="36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Záležitost, která nebyla zařazena na pořad zasedání při ohlášení členské schůze v souladu s odst. 3 těchto stanov, lze rozhodnout jen se souhlasem dvou třetin přítomných členů spolku.</w:t>
      </w:r>
    </w:p>
    <w:p w:rsidR="00417CC9" w:rsidRDefault="000116DA" w:rsidP="00417CC9">
      <w:pPr>
        <w:numPr>
          <w:ilvl w:val="0"/>
          <w:numId w:val="10"/>
        </w:numPr>
        <w:tabs>
          <w:tab w:val="left" w:pos="36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lastRenderedPageBreak/>
        <w:t>O rozhodnutích přijatých na zasedání členské schůze pořizuje členskou schůzí pověřený člen spolku zápis. Zápis svým podpisem ověřují dva členové přítomní na zasedání členské schůze.</w:t>
      </w:r>
    </w:p>
    <w:p w:rsidR="000116DA" w:rsidRPr="00417CC9" w:rsidRDefault="00036D5A" w:rsidP="000116DA">
      <w:pPr>
        <w:jc w:val="center"/>
        <w:rPr>
          <w:rFonts w:ascii="Times New Roman" w:hAnsi="Times New Roman" w:cs="Times New Roman"/>
          <w:sz w:val="24"/>
          <w:szCs w:val="24"/>
        </w:rPr>
      </w:pPr>
      <w:r w:rsidRPr="00417CC9">
        <w:rPr>
          <w:rFonts w:ascii="Times New Roman" w:hAnsi="Times New Roman" w:cs="Times New Roman"/>
          <w:sz w:val="24"/>
          <w:szCs w:val="24"/>
        </w:rPr>
        <w:t>Čl. 7</w:t>
      </w:r>
    </w:p>
    <w:p w:rsidR="000116DA" w:rsidRPr="00417CC9" w:rsidRDefault="000116DA" w:rsidP="000116DA">
      <w:pPr>
        <w:jc w:val="center"/>
        <w:rPr>
          <w:rFonts w:ascii="Times New Roman" w:hAnsi="Times New Roman" w:cs="Times New Roman"/>
          <w:sz w:val="24"/>
          <w:szCs w:val="24"/>
        </w:rPr>
      </w:pPr>
      <w:r w:rsidRPr="00417CC9">
        <w:rPr>
          <w:rFonts w:ascii="Times New Roman" w:hAnsi="Times New Roman" w:cs="Times New Roman"/>
          <w:sz w:val="24"/>
          <w:szCs w:val="24"/>
        </w:rPr>
        <w:t>Předseda</w:t>
      </w:r>
    </w:p>
    <w:p w:rsidR="000116DA" w:rsidRPr="00417CC9" w:rsidRDefault="000116DA" w:rsidP="000116DA">
      <w:pPr>
        <w:numPr>
          <w:ilvl w:val="0"/>
          <w:numId w:val="11"/>
        </w:numPr>
        <w:tabs>
          <w:tab w:val="left" w:pos="36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Předseda je statutárním orgánem spolku, který je oprávněn za něj jednat ve všech věcech, zejména pak je oprávněn rozhodovat o otázkách spojených s fungováním spolku. Za spolek může jednat rovněž</w:t>
      </w:r>
      <w:r w:rsidR="00403362" w:rsidRPr="00417CC9">
        <w:rPr>
          <w:rFonts w:ascii="Times New Roman" w:hAnsi="Times New Roman" w:cs="Times New Roman"/>
          <w:color w:val="000000"/>
          <w:sz w:val="24"/>
          <w:szCs w:val="24"/>
        </w:rPr>
        <w:t xml:space="preserve"> jednatel,</w:t>
      </w:r>
      <w:r w:rsidRPr="00417CC9">
        <w:rPr>
          <w:rFonts w:ascii="Times New Roman" w:hAnsi="Times New Roman" w:cs="Times New Roman"/>
          <w:color w:val="000000"/>
          <w:sz w:val="24"/>
          <w:szCs w:val="24"/>
        </w:rPr>
        <w:t xml:space="preserve"> zmocněný</w:t>
      </w:r>
      <w:r w:rsidR="00403362" w:rsidRPr="00417CC9">
        <w:rPr>
          <w:rFonts w:ascii="Times New Roman" w:hAnsi="Times New Roman" w:cs="Times New Roman"/>
          <w:color w:val="000000"/>
          <w:sz w:val="24"/>
          <w:szCs w:val="24"/>
        </w:rPr>
        <w:t xml:space="preserve"> předsedou nebo členskou schůzí.</w:t>
      </w:r>
    </w:p>
    <w:p w:rsidR="000116DA" w:rsidRPr="00417CC9" w:rsidRDefault="000116DA" w:rsidP="000116DA">
      <w:pPr>
        <w:numPr>
          <w:ilvl w:val="0"/>
          <w:numId w:val="11"/>
        </w:numPr>
        <w:tabs>
          <w:tab w:val="left" w:pos="360"/>
        </w:tabs>
        <w:spacing w:after="10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Předseda je volen členskou schůzí na dobu 3 let. Předseda se funkce ujímá den následujícího po dni volby.</w:t>
      </w:r>
    </w:p>
    <w:p w:rsidR="000116DA" w:rsidRPr="00417CC9" w:rsidRDefault="000116DA" w:rsidP="000116DA">
      <w:pPr>
        <w:numPr>
          <w:ilvl w:val="0"/>
          <w:numId w:val="11"/>
        </w:numPr>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Předseda je povinen:</w:t>
      </w:r>
    </w:p>
    <w:p w:rsidR="000116DA" w:rsidRPr="00417CC9" w:rsidRDefault="000116DA" w:rsidP="000116DA">
      <w:pPr>
        <w:numPr>
          <w:ilvl w:val="1"/>
          <w:numId w:val="11"/>
        </w:numPr>
        <w:tabs>
          <w:tab w:val="left" w:pos="36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svolávat zasedání členské schůze v souladu s čl. 6 odst. 3. těchto stanov</w:t>
      </w:r>
    </w:p>
    <w:p w:rsidR="000116DA" w:rsidRPr="00417CC9" w:rsidRDefault="000116DA" w:rsidP="000116DA">
      <w:pPr>
        <w:numPr>
          <w:ilvl w:val="1"/>
          <w:numId w:val="11"/>
        </w:numPr>
        <w:tabs>
          <w:tab w:val="left" w:pos="36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vést řádně agendu členské schůze a seznam členů spolku,</w:t>
      </w:r>
    </w:p>
    <w:p w:rsidR="000116DA" w:rsidRPr="00417CC9" w:rsidRDefault="000116DA" w:rsidP="000116DA">
      <w:pPr>
        <w:numPr>
          <w:ilvl w:val="1"/>
          <w:numId w:val="11"/>
        </w:numPr>
        <w:tabs>
          <w:tab w:val="left" w:pos="360"/>
        </w:tabs>
        <w:spacing w:after="0"/>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archivovat veškeré zápisy ze zasedání členské schůze,</w:t>
      </w:r>
    </w:p>
    <w:p w:rsidR="000116DA" w:rsidRPr="00417CC9" w:rsidRDefault="000116DA" w:rsidP="000116DA">
      <w:pPr>
        <w:numPr>
          <w:ilvl w:val="1"/>
          <w:numId w:val="11"/>
        </w:numPr>
        <w:tabs>
          <w:tab w:val="left" w:pos="360"/>
        </w:tabs>
        <w:jc w:val="both"/>
        <w:rPr>
          <w:rFonts w:ascii="Times New Roman" w:hAnsi="Times New Roman" w:cs="Times New Roman"/>
          <w:color w:val="000000"/>
          <w:sz w:val="24"/>
          <w:szCs w:val="24"/>
        </w:rPr>
      </w:pPr>
      <w:r w:rsidRPr="00417CC9">
        <w:rPr>
          <w:rFonts w:ascii="Times New Roman" w:hAnsi="Times New Roman" w:cs="Times New Roman"/>
          <w:color w:val="000000"/>
          <w:sz w:val="24"/>
          <w:szCs w:val="24"/>
        </w:rPr>
        <w:t>jednou za tři roky předložit členské schůzi ke schválení strategický plán spolku, a to tak, aby mohl být projednán nejpozději tři měsíce před ukončením platnosti předchozího strategického plánu.</w:t>
      </w:r>
    </w:p>
    <w:p w:rsidR="00036D5A" w:rsidRPr="00417CC9" w:rsidRDefault="00036D5A" w:rsidP="00036D5A">
      <w:pPr>
        <w:jc w:val="center"/>
        <w:rPr>
          <w:rFonts w:ascii="Times New Roman" w:hAnsi="Times New Roman" w:cs="Times New Roman"/>
          <w:sz w:val="24"/>
          <w:szCs w:val="24"/>
        </w:rPr>
      </w:pPr>
      <w:r w:rsidRPr="00417CC9">
        <w:rPr>
          <w:rFonts w:ascii="Times New Roman" w:hAnsi="Times New Roman" w:cs="Times New Roman"/>
          <w:sz w:val="24"/>
          <w:szCs w:val="24"/>
        </w:rPr>
        <w:t xml:space="preserve">Čl. </w:t>
      </w:r>
      <w:r w:rsidR="00E214F6" w:rsidRPr="00417CC9">
        <w:rPr>
          <w:rFonts w:ascii="Times New Roman" w:hAnsi="Times New Roman" w:cs="Times New Roman"/>
          <w:sz w:val="24"/>
          <w:szCs w:val="24"/>
        </w:rPr>
        <w:t>8</w:t>
      </w:r>
    </w:p>
    <w:p w:rsidR="00036D5A" w:rsidRPr="00417CC9" w:rsidRDefault="00036D5A" w:rsidP="00036D5A">
      <w:pPr>
        <w:jc w:val="center"/>
        <w:rPr>
          <w:rFonts w:ascii="Times New Roman" w:hAnsi="Times New Roman" w:cs="Times New Roman"/>
          <w:sz w:val="24"/>
          <w:szCs w:val="24"/>
        </w:rPr>
      </w:pPr>
      <w:r w:rsidRPr="00417CC9">
        <w:rPr>
          <w:rFonts w:ascii="Times New Roman" w:hAnsi="Times New Roman" w:cs="Times New Roman"/>
          <w:sz w:val="24"/>
          <w:szCs w:val="24"/>
        </w:rPr>
        <w:t>Způsob majetkového vypořádání při zániku spolku</w:t>
      </w:r>
    </w:p>
    <w:p w:rsidR="00036D5A" w:rsidRPr="00417CC9" w:rsidRDefault="00036D5A" w:rsidP="00036D5A">
      <w:pPr>
        <w:rPr>
          <w:rFonts w:ascii="Times New Roman" w:hAnsi="Times New Roman" w:cs="Times New Roman"/>
          <w:sz w:val="24"/>
          <w:szCs w:val="24"/>
        </w:rPr>
      </w:pPr>
      <w:r w:rsidRPr="00417CC9">
        <w:rPr>
          <w:rFonts w:ascii="Times New Roman" w:hAnsi="Times New Roman" w:cs="Times New Roman"/>
          <w:sz w:val="24"/>
          <w:szCs w:val="24"/>
        </w:rPr>
        <w:t>Spolek zaniká:</w:t>
      </w:r>
    </w:p>
    <w:p w:rsidR="00036D5A" w:rsidRPr="00417CC9" w:rsidRDefault="00036D5A" w:rsidP="00417CC9">
      <w:pPr>
        <w:pStyle w:val="Odrkov"/>
      </w:pPr>
      <w:r w:rsidRPr="00417CC9">
        <w:t>dobrovolným rozpuštěním nebo sloučením s jiným sdružením na základě rozhodnutí členské schůze</w:t>
      </w:r>
    </w:p>
    <w:p w:rsidR="00036D5A" w:rsidRPr="00417CC9" w:rsidRDefault="00036D5A" w:rsidP="00036D5A">
      <w:pPr>
        <w:pStyle w:val="Odrkov"/>
      </w:pPr>
      <w:r w:rsidRPr="00417CC9">
        <w:t>rozhodnutím Ministerstva vnitra</w:t>
      </w:r>
    </w:p>
    <w:p w:rsidR="00036D5A" w:rsidRPr="00417CC9" w:rsidRDefault="00036D5A" w:rsidP="00036D5A">
      <w:pPr>
        <w:rPr>
          <w:rFonts w:ascii="Times New Roman" w:hAnsi="Times New Roman" w:cs="Times New Roman"/>
          <w:sz w:val="24"/>
          <w:szCs w:val="24"/>
        </w:rPr>
      </w:pPr>
      <w:r w:rsidRPr="00417CC9">
        <w:rPr>
          <w:rFonts w:ascii="Times New Roman" w:hAnsi="Times New Roman" w:cs="Times New Roman"/>
          <w:sz w:val="24"/>
          <w:szCs w:val="24"/>
        </w:rPr>
        <w:t>Zaniká-li Spolek dobrovolným rozpuštěním, rozhodne současně členská schůze o způsobu majetkového vypořádání a to vždy v souladu s hlavní myšlenkou Sdružení.</w:t>
      </w:r>
    </w:p>
    <w:p w:rsidR="00E214F6" w:rsidRPr="00417CC9" w:rsidRDefault="00E214F6" w:rsidP="00036D5A">
      <w:pPr>
        <w:rPr>
          <w:rFonts w:ascii="Times New Roman" w:hAnsi="Times New Roman" w:cs="Times New Roman"/>
          <w:sz w:val="24"/>
          <w:szCs w:val="24"/>
        </w:rPr>
      </w:pPr>
    </w:p>
    <w:p w:rsidR="00036D5A" w:rsidRPr="00417CC9" w:rsidRDefault="00036D5A" w:rsidP="00E214F6">
      <w:pPr>
        <w:jc w:val="center"/>
        <w:rPr>
          <w:rFonts w:ascii="Times New Roman" w:hAnsi="Times New Roman" w:cs="Times New Roman"/>
          <w:sz w:val="24"/>
          <w:szCs w:val="24"/>
        </w:rPr>
      </w:pPr>
      <w:r w:rsidRPr="00417CC9">
        <w:rPr>
          <w:rFonts w:ascii="Times New Roman" w:hAnsi="Times New Roman" w:cs="Times New Roman"/>
          <w:sz w:val="24"/>
          <w:szCs w:val="24"/>
        </w:rPr>
        <w:t>Závěrečná ustanovení:</w:t>
      </w:r>
    </w:p>
    <w:p w:rsidR="00036D5A" w:rsidRPr="00417CC9" w:rsidRDefault="00036D5A" w:rsidP="00036D5A">
      <w:pPr>
        <w:rPr>
          <w:rFonts w:ascii="Times New Roman" w:hAnsi="Times New Roman" w:cs="Times New Roman"/>
          <w:sz w:val="24"/>
          <w:szCs w:val="24"/>
        </w:rPr>
      </w:pPr>
      <w:r w:rsidRPr="00417CC9">
        <w:rPr>
          <w:rFonts w:ascii="Times New Roman" w:hAnsi="Times New Roman" w:cs="Times New Roman"/>
          <w:sz w:val="24"/>
          <w:szCs w:val="24"/>
        </w:rPr>
        <w:t>Tyto stanovy nabývají platnosti dnem registrace u příslušného orgánu státní správy. Jakékoliv změny či doplňky musí být schváleny Členskou schůzí a to 3/5 většinou platných hlasů a musí být provedeny písemně. O takové skutečnosti bude vždy informován příslušný orgán ministerstva.</w:t>
      </w:r>
    </w:p>
    <w:p w:rsidR="00036D5A" w:rsidRPr="00417CC9" w:rsidRDefault="00036D5A" w:rsidP="00036D5A">
      <w:pPr>
        <w:rPr>
          <w:rFonts w:ascii="Times New Roman" w:hAnsi="Times New Roman" w:cs="Times New Roman"/>
          <w:sz w:val="24"/>
          <w:szCs w:val="24"/>
        </w:rPr>
      </w:pPr>
      <w:r w:rsidRPr="00417CC9">
        <w:rPr>
          <w:rFonts w:ascii="Times New Roman" w:hAnsi="Times New Roman" w:cs="Times New Roman"/>
          <w:sz w:val="24"/>
          <w:szCs w:val="24"/>
        </w:rPr>
        <w:t>Záležitosti neupravené Stanovami se řídí obecně platnými právními předpisy.</w:t>
      </w:r>
    </w:p>
    <w:p w:rsidR="00417CC9" w:rsidRDefault="00417CC9" w:rsidP="00417CC9">
      <w:pPr>
        <w:tabs>
          <w:tab w:val="left" w:pos="5670"/>
          <w:tab w:val="left" w:pos="6305"/>
        </w:tabs>
        <w:spacing w:after="0"/>
        <w:rPr>
          <w:rFonts w:ascii="Times New Roman" w:hAnsi="Times New Roman" w:cs="Times New Roman"/>
          <w:sz w:val="24"/>
          <w:szCs w:val="24"/>
        </w:rPr>
      </w:pPr>
    </w:p>
    <w:p w:rsidR="00417CC9" w:rsidRDefault="00417CC9" w:rsidP="00417CC9">
      <w:pPr>
        <w:tabs>
          <w:tab w:val="left" w:pos="5670"/>
          <w:tab w:val="left" w:pos="6305"/>
        </w:tabs>
        <w:spacing w:after="0"/>
        <w:rPr>
          <w:rFonts w:ascii="Times New Roman" w:hAnsi="Times New Roman" w:cs="Times New Roman"/>
          <w:sz w:val="24"/>
          <w:szCs w:val="24"/>
        </w:rPr>
      </w:pPr>
    </w:p>
    <w:p w:rsidR="00403362" w:rsidRPr="00417CC9" w:rsidRDefault="00036D5A" w:rsidP="00417CC9">
      <w:pPr>
        <w:tabs>
          <w:tab w:val="left" w:pos="5670"/>
          <w:tab w:val="left" w:pos="6305"/>
        </w:tabs>
        <w:spacing w:after="0"/>
        <w:rPr>
          <w:rFonts w:ascii="Times New Roman" w:hAnsi="Times New Roman" w:cs="Times New Roman"/>
          <w:sz w:val="24"/>
          <w:szCs w:val="24"/>
        </w:rPr>
      </w:pPr>
      <w:r w:rsidRPr="00417CC9">
        <w:rPr>
          <w:rFonts w:ascii="Times New Roman" w:hAnsi="Times New Roman" w:cs="Times New Roman"/>
          <w:sz w:val="24"/>
          <w:szCs w:val="24"/>
        </w:rPr>
        <w:t>Zapsal:</w:t>
      </w:r>
      <w:r w:rsidR="00403362" w:rsidRPr="00417CC9">
        <w:rPr>
          <w:rFonts w:ascii="Times New Roman" w:hAnsi="Times New Roman" w:cs="Times New Roman"/>
          <w:sz w:val="24"/>
          <w:szCs w:val="24"/>
        </w:rPr>
        <w:t xml:space="preserve"> 27. 11. 2014, Radka Burešová, jednatel</w:t>
      </w:r>
    </w:p>
    <w:sectPr w:rsidR="00403362" w:rsidRPr="00417C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94E31"/>
    <w:multiLevelType w:val="hybridMultilevel"/>
    <w:tmpl w:val="2604AD8A"/>
    <w:lvl w:ilvl="0" w:tplc="18C6BA08">
      <w:start w:val="1"/>
      <w:numFmt w:val="bullet"/>
      <w:pStyle w:val="Odrkov"/>
      <w:lvlText w:val=""/>
      <w:lvlJc w:val="left"/>
      <w:pPr>
        <w:tabs>
          <w:tab w:val="num" w:pos="567"/>
        </w:tabs>
        <w:ind w:left="567" w:hanging="567"/>
      </w:pPr>
      <w:rPr>
        <w:rFonts w:ascii="Wingdings" w:hAnsi="Wingding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0F321744"/>
    <w:multiLevelType w:val="multilevel"/>
    <w:tmpl w:val="F944593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11E821DA"/>
    <w:multiLevelType w:val="multilevel"/>
    <w:tmpl w:val="D134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8A79B0"/>
    <w:multiLevelType w:val="multilevel"/>
    <w:tmpl w:val="F944593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30601E26"/>
    <w:multiLevelType w:val="hybridMultilevel"/>
    <w:tmpl w:val="BED8E31A"/>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31446F5"/>
    <w:multiLevelType w:val="multilevel"/>
    <w:tmpl w:val="F944593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51654C89"/>
    <w:multiLevelType w:val="hybridMultilevel"/>
    <w:tmpl w:val="DC842E9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68D30D4"/>
    <w:multiLevelType w:val="hybridMultilevel"/>
    <w:tmpl w:val="F43AEC30"/>
    <w:lvl w:ilvl="0" w:tplc="58DC6B6E">
      <w:start w:val="5"/>
      <w:numFmt w:val="bullet"/>
      <w:lvlText w:val="-"/>
      <w:lvlJc w:val="left"/>
      <w:pPr>
        <w:ind w:left="720" w:hanging="360"/>
      </w:pPr>
      <w:rPr>
        <w:rFonts w:ascii="Verdana" w:eastAsiaTheme="minorHAnsi" w:hAnsi="Verdana" w:cstheme="minorBidi" w:hint="default"/>
        <w:color w:val="000000"/>
        <w:sz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6D626B5"/>
    <w:multiLevelType w:val="hybridMultilevel"/>
    <w:tmpl w:val="4A24A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76A361C"/>
    <w:multiLevelType w:val="multilevel"/>
    <w:tmpl w:val="1572227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62ED726C"/>
    <w:multiLevelType w:val="hybridMultilevel"/>
    <w:tmpl w:val="0494DB12"/>
    <w:lvl w:ilvl="0" w:tplc="CA326A78">
      <w:start w:val="1"/>
      <w:numFmt w:val="bullet"/>
      <w:lvlText w:val=""/>
      <w:lvlJc w:val="left"/>
      <w:pPr>
        <w:tabs>
          <w:tab w:val="num" w:pos="567"/>
        </w:tabs>
        <w:ind w:left="567" w:hanging="567"/>
      </w:pPr>
      <w:rPr>
        <w:rFonts w:ascii="Symbol" w:hAnsi="Symbo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6F184319"/>
    <w:multiLevelType w:val="hybridMultilevel"/>
    <w:tmpl w:val="48729220"/>
    <w:lvl w:ilvl="0" w:tplc="4686D1F0">
      <w:start w:val="5"/>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68230CF"/>
    <w:multiLevelType w:val="hybridMultilevel"/>
    <w:tmpl w:val="75C0C7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2"/>
  </w:num>
  <w:num w:numId="5">
    <w:abstractNumId w:val="10"/>
  </w:num>
  <w:num w:numId="6">
    <w:abstractNumId w:val="7"/>
  </w:num>
  <w:num w:numId="7">
    <w:abstractNumId w:val="11"/>
  </w:num>
  <w:num w:numId="8">
    <w:abstractNumId w:val="9"/>
  </w:num>
  <w:num w:numId="9">
    <w:abstractNumId w:val="6"/>
  </w:num>
  <w:num w:numId="10">
    <w:abstractNumId w:val="5"/>
  </w:num>
  <w:num w:numId="11">
    <w:abstractNumId w:val="1"/>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BFC"/>
    <w:rsid w:val="000116DA"/>
    <w:rsid w:val="00036D5A"/>
    <w:rsid w:val="00231D4B"/>
    <w:rsid w:val="00403362"/>
    <w:rsid w:val="00413E25"/>
    <w:rsid w:val="00417CC9"/>
    <w:rsid w:val="0070282F"/>
    <w:rsid w:val="007E0B05"/>
    <w:rsid w:val="008C4E6E"/>
    <w:rsid w:val="009C47B4"/>
    <w:rsid w:val="009D5D9C"/>
    <w:rsid w:val="00D45BFC"/>
    <w:rsid w:val="00E214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D98BF9-5280-4088-A0A0-755039457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2">
    <w:name w:val="heading 2"/>
    <w:basedOn w:val="Normln"/>
    <w:next w:val="Normln"/>
    <w:link w:val="Nadpis2Char"/>
    <w:autoRedefine/>
    <w:qFormat/>
    <w:rsid w:val="00036D5A"/>
    <w:pPr>
      <w:keepNext/>
      <w:spacing w:before="240" w:after="240" w:line="240" w:lineRule="auto"/>
      <w:contextualSpacing/>
      <w:jc w:val="center"/>
      <w:outlineLvl w:val="1"/>
    </w:pPr>
    <w:rPr>
      <w:rFonts w:ascii="Times New Roman" w:eastAsia="Times New Roman" w:hAnsi="Times New Roman" w:cs="Arial"/>
      <w:b/>
      <w:bCs/>
      <w:i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231D4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13E25"/>
    <w:pPr>
      <w:ind w:left="720"/>
      <w:contextualSpacing/>
    </w:pPr>
  </w:style>
  <w:style w:type="paragraph" w:customStyle="1" w:styleId="Odrkov">
    <w:name w:val="Odrážkový"/>
    <w:basedOn w:val="Normln"/>
    <w:autoRedefine/>
    <w:rsid w:val="00417CC9"/>
    <w:pPr>
      <w:numPr>
        <w:numId w:val="12"/>
      </w:numPr>
      <w:jc w:val="both"/>
    </w:pPr>
    <w:rPr>
      <w:rFonts w:ascii="Times New Roman" w:eastAsia="Times New Roman" w:hAnsi="Times New Roman" w:cs="Times New Roman"/>
      <w:sz w:val="24"/>
      <w:szCs w:val="24"/>
      <w:lang w:eastAsia="cs-CZ"/>
    </w:rPr>
  </w:style>
  <w:style w:type="character" w:customStyle="1" w:styleId="Nadpis2Char">
    <w:name w:val="Nadpis 2 Char"/>
    <w:basedOn w:val="Standardnpsmoodstavce"/>
    <w:link w:val="Nadpis2"/>
    <w:rsid w:val="00036D5A"/>
    <w:rPr>
      <w:rFonts w:ascii="Times New Roman" w:eastAsia="Times New Roman" w:hAnsi="Times New Roman" w:cs="Arial"/>
      <w:b/>
      <w:bCs/>
      <w:i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62516">
      <w:bodyDiv w:val="1"/>
      <w:marLeft w:val="0"/>
      <w:marRight w:val="0"/>
      <w:marTop w:val="0"/>
      <w:marBottom w:val="0"/>
      <w:divBdr>
        <w:top w:val="none" w:sz="0" w:space="0" w:color="auto"/>
        <w:left w:val="none" w:sz="0" w:space="0" w:color="auto"/>
        <w:bottom w:val="none" w:sz="0" w:space="0" w:color="auto"/>
        <w:right w:val="none" w:sz="0" w:space="0" w:color="auto"/>
      </w:divBdr>
    </w:div>
    <w:div w:id="617296532">
      <w:bodyDiv w:val="1"/>
      <w:marLeft w:val="0"/>
      <w:marRight w:val="0"/>
      <w:marTop w:val="0"/>
      <w:marBottom w:val="0"/>
      <w:divBdr>
        <w:top w:val="none" w:sz="0" w:space="0" w:color="auto"/>
        <w:left w:val="none" w:sz="0" w:space="0" w:color="auto"/>
        <w:bottom w:val="none" w:sz="0" w:space="0" w:color="auto"/>
        <w:right w:val="none" w:sz="0" w:space="0" w:color="auto"/>
      </w:divBdr>
    </w:div>
    <w:div w:id="1233662342">
      <w:bodyDiv w:val="1"/>
      <w:marLeft w:val="0"/>
      <w:marRight w:val="0"/>
      <w:marTop w:val="0"/>
      <w:marBottom w:val="0"/>
      <w:divBdr>
        <w:top w:val="none" w:sz="0" w:space="0" w:color="auto"/>
        <w:left w:val="none" w:sz="0" w:space="0" w:color="auto"/>
        <w:bottom w:val="none" w:sz="0" w:space="0" w:color="auto"/>
        <w:right w:val="none" w:sz="0" w:space="0" w:color="auto"/>
      </w:divBdr>
      <w:divsChild>
        <w:div w:id="318580784">
          <w:marLeft w:val="0"/>
          <w:marRight w:val="0"/>
          <w:marTop w:val="0"/>
          <w:marBottom w:val="0"/>
          <w:divBdr>
            <w:top w:val="none" w:sz="0" w:space="0" w:color="auto"/>
            <w:left w:val="none" w:sz="0" w:space="0" w:color="auto"/>
            <w:bottom w:val="none" w:sz="0" w:space="0" w:color="auto"/>
            <w:right w:val="none" w:sz="0" w:space="0" w:color="auto"/>
          </w:divBdr>
          <w:divsChild>
            <w:div w:id="625745836">
              <w:marLeft w:val="0"/>
              <w:marRight w:val="0"/>
              <w:marTop w:val="0"/>
              <w:marBottom w:val="0"/>
              <w:divBdr>
                <w:top w:val="none" w:sz="0" w:space="0" w:color="auto"/>
                <w:left w:val="none" w:sz="0" w:space="0" w:color="auto"/>
                <w:bottom w:val="none" w:sz="0" w:space="0" w:color="auto"/>
                <w:right w:val="none" w:sz="0" w:space="0" w:color="auto"/>
              </w:divBdr>
            </w:div>
            <w:div w:id="187721006">
              <w:marLeft w:val="0"/>
              <w:marRight w:val="0"/>
              <w:marTop w:val="0"/>
              <w:marBottom w:val="0"/>
              <w:divBdr>
                <w:top w:val="none" w:sz="0" w:space="0" w:color="auto"/>
                <w:left w:val="none" w:sz="0" w:space="0" w:color="auto"/>
                <w:bottom w:val="none" w:sz="0" w:space="0" w:color="auto"/>
                <w:right w:val="none" w:sz="0" w:space="0" w:color="auto"/>
              </w:divBdr>
            </w:div>
            <w:div w:id="1262420378">
              <w:marLeft w:val="0"/>
              <w:marRight w:val="0"/>
              <w:marTop w:val="0"/>
              <w:marBottom w:val="0"/>
              <w:divBdr>
                <w:top w:val="none" w:sz="0" w:space="0" w:color="auto"/>
                <w:left w:val="none" w:sz="0" w:space="0" w:color="auto"/>
                <w:bottom w:val="none" w:sz="0" w:space="0" w:color="auto"/>
                <w:right w:val="none" w:sz="0" w:space="0" w:color="auto"/>
              </w:divBdr>
            </w:div>
            <w:div w:id="140274699">
              <w:marLeft w:val="0"/>
              <w:marRight w:val="0"/>
              <w:marTop w:val="0"/>
              <w:marBottom w:val="0"/>
              <w:divBdr>
                <w:top w:val="none" w:sz="0" w:space="0" w:color="auto"/>
                <w:left w:val="none" w:sz="0" w:space="0" w:color="auto"/>
                <w:bottom w:val="none" w:sz="0" w:space="0" w:color="auto"/>
                <w:right w:val="none" w:sz="0" w:space="0" w:color="auto"/>
              </w:divBdr>
            </w:div>
            <w:div w:id="1997537590">
              <w:marLeft w:val="0"/>
              <w:marRight w:val="0"/>
              <w:marTop w:val="0"/>
              <w:marBottom w:val="0"/>
              <w:divBdr>
                <w:top w:val="none" w:sz="0" w:space="0" w:color="auto"/>
                <w:left w:val="none" w:sz="0" w:space="0" w:color="auto"/>
                <w:bottom w:val="none" w:sz="0" w:space="0" w:color="auto"/>
                <w:right w:val="none" w:sz="0" w:space="0" w:color="auto"/>
              </w:divBdr>
            </w:div>
            <w:div w:id="2108230248">
              <w:marLeft w:val="0"/>
              <w:marRight w:val="0"/>
              <w:marTop w:val="0"/>
              <w:marBottom w:val="0"/>
              <w:divBdr>
                <w:top w:val="none" w:sz="0" w:space="0" w:color="auto"/>
                <w:left w:val="none" w:sz="0" w:space="0" w:color="auto"/>
                <w:bottom w:val="none" w:sz="0" w:space="0" w:color="auto"/>
                <w:right w:val="none" w:sz="0" w:space="0" w:color="auto"/>
              </w:divBdr>
            </w:div>
            <w:div w:id="848174078">
              <w:marLeft w:val="0"/>
              <w:marRight w:val="0"/>
              <w:marTop w:val="0"/>
              <w:marBottom w:val="0"/>
              <w:divBdr>
                <w:top w:val="none" w:sz="0" w:space="0" w:color="auto"/>
                <w:left w:val="none" w:sz="0" w:space="0" w:color="auto"/>
                <w:bottom w:val="none" w:sz="0" w:space="0" w:color="auto"/>
                <w:right w:val="none" w:sz="0" w:space="0" w:color="auto"/>
              </w:divBdr>
            </w:div>
            <w:div w:id="1615477023">
              <w:marLeft w:val="0"/>
              <w:marRight w:val="0"/>
              <w:marTop w:val="0"/>
              <w:marBottom w:val="0"/>
              <w:divBdr>
                <w:top w:val="none" w:sz="0" w:space="0" w:color="auto"/>
                <w:left w:val="none" w:sz="0" w:space="0" w:color="auto"/>
                <w:bottom w:val="none" w:sz="0" w:space="0" w:color="auto"/>
                <w:right w:val="none" w:sz="0" w:space="0" w:color="auto"/>
              </w:divBdr>
            </w:div>
            <w:div w:id="1877084032">
              <w:marLeft w:val="0"/>
              <w:marRight w:val="0"/>
              <w:marTop w:val="0"/>
              <w:marBottom w:val="0"/>
              <w:divBdr>
                <w:top w:val="none" w:sz="0" w:space="0" w:color="auto"/>
                <w:left w:val="none" w:sz="0" w:space="0" w:color="auto"/>
                <w:bottom w:val="none" w:sz="0" w:space="0" w:color="auto"/>
                <w:right w:val="none" w:sz="0" w:space="0" w:color="auto"/>
              </w:divBdr>
            </w:div>
            <w:div w:id="824050968">
              <w:marLeft w:val="0"/>
              <w:marRight w:val="0"/>
              <w:marTop w:val="0"/>
              <w:marBottom w:val="0"/>
              <w:divBdr>
                <w:top w:val="none" w:sz="0" w:space="0" w:color="auto"/>
                <w:left w:val="none" w:sz="0" w:space="0" w:color="auto"/>
                <w:bottom w:val="none" w:sz="0" w:space="0" w:color="auto"/>
                <w:right w:val="none" w:sz="0" w:space="0" w:color="auto"/>
              </w:divBdr>
            </w:div>
            <w:div w:id="1751347941">
              <w:marLeft w:val="0"/>
              <w:marRight w:val="0"/>
              <w:marTop w:val="0"/>
              <w:marBottom w:val="0"/>
              <w:divBdr>
                <w:top w:val="none" w:sz="0" w:space="0" w:color="auto"/>
                <w:left w:val="none" w:sz="0" w:space="0" w:color="auto"/>
                <w:bottom w:val="none" w:sz="0" w:space="0" w:color="auto"/>
                <w:right w:val="none" w:sz="0" w:space="0" w:color="auto"/>
              </w:divBdr>
            </w:div>
            <w:div w:id="1666199256">
              <w:marLeft w:val="0"/>
              <w:marRight w:val="0"/>
              <w:marTop w:val="0"/>
              <w:marBottom w:val="0"/>
              <w:divBdr>
                <w:top w:val="none" w:sz="0" w:space="0" w:color="auto"/>
                <w:left w:val="none" w:sz="0" w:space="0" w:color="auto"/>
                <w:bottom w:val="none" w:sz="0" w:space="0" w:color="auto"/>
                <w:right w:val="none" w:sz="0" w:space="0" w:color="auto"/>
              </w:divBdr>
            </w:div>
            <w:div w:id="800612676">
              <w:marLeft w:val="0"/>
              <w:marRight w:val="0"/>
              <w:marTop w:val="0"/>
              <w:marBottom w:val="0"/>
              <w:divBdr>
                <w:top w:val="none" w:sz="0" w:space="0" w:color="auto"/>
                <w:left w:val="none" w:sz="0" w:space="0" w:color="auto"/>
                <w:bottom w:val="none" w:sz="0" w:space="0" w:color="auto"/>
                <w:right w:val="none" w:sz="0" w:space="0" w:color="auto"/>
              </w:divBdr>
            </w:div>
            <w:div w:id="311377187">
              <w:marLeft w:val="0"/>
              <w:marRight w:val="0"/>
              <w:marTop w:val="0"/>
              <w:marBottom w:val="0"/>
              <w:divBdr>
                <w:top w:val="none" w:sz="0" w:space="0" w:color="auto"/>
                <w:left w:val="none" w:sz="0" w:space="0" w:color="auto"/>
                <w:bottom w:val="none" w:sz="0" w:space="0" w:color="auto"/>
                <w:right w:val="none" w:sz="0" w:space="0" w:color="auto"/>
              </w:divBdr>
            </w:div>
            <w:div w:id="267663834">
              <w:marLeft w:val="0"/>
              <w:marRight w:val="0"/>
              <w:marTop w:val="0"/>
              <w:marBottom w:val="0"/>
              <w:divBdr>
                <w:top w:val="none" w:sz="0" w:space="0" w:color="auto"/>
                <w:left w:val="none" w:sz="0" w:space="0" w:color="auto"/>
                <w:bottom w:val="none" w:sz="0" w:space="0" w:color="auto"/>
                <w:right w:val="none" w:sz="0" w:space="0" w:color="auto"/>
              </w:divBdr>
            </w:div>
            <w:div w:id="2103526352">
              <w:marLeft w:val="0"/>
              <w:marRight w:val="0"/>
              <w:marTop w:val="0"/>
              <w:marBottom w:val="0"/>
              <w:divBdr>
                <w:top w:val="none" w:sz="0" w:space="0" w:color="auto"/>
                <w:left w:val="none" w:sz="0" w:space="0" w:color="auto"/>
                <w:bottom w:val="none" w:sz="0" w:space="0" w:color="auto"/>
                <w:right w:val="none" w:sz="0" w:space="0" w:color="auto"/>
              </w:divBdr>
            </w:div>
            <w:div w:id="587807663">
              <w:marLeft w:val="0"/>
              <w:marRight w:val="0"/>
              <w:marTop w:val="0"/>
              <w:marBottom w:val="0"/>
              <w:divBdr>
                <w:top w:val="none" w:sz="0" w:space="0" w:color="auto"/>
                <w:left w:val="none" w:sz="0" w:space="0" w:color="auto"/>
                <w:bottom w:val="none" w:sz="0" w:space="0" w:color="auto"/>
                <w:right w:val="none" w:sz="0" w:space="0" w:color="auto"/>
              </w:divBdr>
            </w:div>
            <w:div w:id="1260136277">
              <w:marLeft w:val="0"/>
              <w:marRight w:val="0"/>
              <w:marTop w:val="0"/>
              <w:marBottom w:val="0"/>
              <w:divBdr>
                <w:top w:val="none" w:sz="0" w:space="0" w:color="auto"/>
                <w:left w:val="none" w:sz="0" w:space="0" w:color="auto"/>
                <w:bottom w:val="none" w:sz="0" w:space="0" w:color="auto"/>
                <w:right w:val="none" w:sz="0" w:space="0" w:color="auto"/>
              </w:divBdr>
            </w:div>
            <w:div w:id="136800376">
              <w:marLeft w:val="0"/>
              <w:marRight w:val="0"/>
              <w:marTop w:val="0"/>
              <w:marBottom w:val="0"/>
              <w:divBdr>
                <w:top w:val="none" w:sz="0" w:space="0" w:color="auto"/>
                <w:left w:val="none" w:sz="0" w:space="0" w:color="auto"/>
                <w:bottom w:val="none" w:sz="0" w:space="0" w:color="auto"/>
                <w:right w:val="none" w:sz="0" w:space="0" w:color="auto"/>
              </w:divBdr>
            </w:div>
            <w:div w:id="1498381445">
              <w:marLeft w:val="0"/>
              <w:marRight w:val="0"/>
              <w:marTop w:val="0"/>
              <w:marBottom w:val="0"/>
              <w:divBdr>
                <w:top w:val="none" w:sz="0" w:space="0" w:color="auto"/>
                <w:left w:val="none" w:sz="0" w:space="0" w:color="auto"/>
                <w:bottom w:val="none" w:sz="0" w:space="0" w:color="auto"/>
                <w:right w:val="none" w:sz="0" w:space="0" w:color="auto"/>
              </w:divBdr>
            </w:div>
            <w:div w:id="457145696">
              <w:marLeft w:val="0"/>
              <w:marRight w:val="0"/>
              <w:marTop w:val="0"/>
              <w:marBottom w:val="0"/>
              <w:divBdr>
                <w:top w:val="none" w:sz="0" w:space="0" w:color="auto"/>
                <w:left w:val="none" w:sz="0" w:space="0" w:color="auto"/>
                <w:bottom w:val="none" w:sz="0" w:space="0" w:color="auto"/>
                <w:right w:val="none" w:sz="0" w:space="0" w:color="auto"/>
              </w:divBdr>
            </w:div>
            <w:div w:id="2010474221">
              <w:marLeft w:val="0"/>
              <w:marRight w:val="0"/>
              <w:marTop w:val="0"/>
              <w:marBottom w:val="0"/>
              <w:divBdr>
                <w:top w:val="none" w:sz="0" w:space="0" w:color="auto"/>
                <w:left w:val="none" w:sz="0" w:space="0" w:color="auto"/>
                <w:bottom w:val="none" w:sz="0" w:space="0" w:color="auto"/>
                <w:right w:val="none" w:sz="0" w:space="0" w:color="auto"/>
              </w:divBdr>
            </w:div>
            <w:div w:id="721250500">
              <w:marLeft w:val="0"/>
              <w:marRight w:val="0"/>
              <w:marTop w:val="0"/>
              <w:marBottom w:val="0"/>
              <w:divBdr>
                <w:top w:val="none" w:sz="0" w:space="0" w:color="auto"/>
                <w:left w:val="none" w:sz="0" w:space="0" w:color="auto"/>
                <w:bottom w:val="none" w:sz="0" w:space="0" w:color="auto"/>
                <w:right w:val="none" w:sz="0" w:space="0" w:color="auto"/>
              </w:divBdr>
            </w:div>
            <w:div w:id="1154875831">
              <w:marLeft w:val="0"/>
              <w:marRight w:val="0"/>
              <w:marTop w:val="0"/>
              <w:marBottom w:val="0"/>
              <w:divBdr>
                <w:top w:val="none" w:sz="0" w:space="0" w:color="auto"/>
                <w:left w:val="none" w:sz="0" w:space="0" w:color="auto"/>
                <w:bottom w:val="none" w:sz="0" w:space="0" w:color="auto"/>
                <w:right w:val="none" w:sz="0" w:space="0" w:color="auto"/>
              </w:divBdr>
            </w:div>
            <w:div w:id="1364087263">
              <w:marLeft w:val="0"/>
              <w:marRight w:val="0"/>
              <w:marTop w:val="0"/>
              <w:marBottom w:val="0"/>
              <w:divBdr>
                <w:top w:val="none" w:sz="0" w:space="0" w:color="auto"/>
                <w:left w:val="none" w:sz="0" w:space="0" w:color="auto"/>
                <w:bottom w:val="none" w:sz="0" w:space="0" w:color="auto"/>
                <w:right w:val="none" w:sz="0" w:space="0" w:color="auto"/>
              </w:divBdr>
            </w:div>
            <w:div w:id="1811511956">
              <w:marLeft w:val="0"/>
              <w:marRight w:val="0"/>
              <w:marTop w:val="0"/>
              <w:marBottom w:val="0"/>
              <w:divBdr>
                <w:top w:val="none" w:sz="0" w:space="0" w:color="auto"/>
                <w:left w:val="none" w:sz="0" w:space="0" w:color="auto"/>
                <w:bottom w:val="none" w:sz="0" w:space="0" w:color="auto"/>
                <w:right w:val="none" w:sz="0" w:space="0" w:color="auto"/>
              </w:divBdr>
            </w:div>
            <w:div w:id="775908784">
              <w:marLeft w:val="0"/>
              <w:marRight w:val="0"/>
              <w:marTop w:val="0"/>
              <w:marBottom w:val="0"/>
              <w:divBdr>
                <w:top w:val="none" w:sz="0" w:space="0" w:color="auto"/>
                <w:left w:val="none" w:sz="0" w:space="0" w:color="auto"/>
                <w:bottom w:val="none" w:sz="0" w:space="0" w:color="auto"/>
                <w:right w:val="none" w:sz="0" w:space="0" w:color="auto"/>
              </w:divBdr>
            </w:div>
            <w:div w:id="685448188">
              <w:marLeft w:val="0"/>
              <w:marRight w:val="0"/>
              <w:marTop w:val="0"/>
              <w:marBottom w:val="0"/>
              <w:divBdr>
                <w:top w:val="none" w:sz="0" w:space="0" w:color="auto"/>
                <w:left w:val="none" w:sz="0" w:space="0" w:color="auto"/>
                <w:bottom w:val="none" w:sz="0" w:space="0" w:color="auto"/>
                <w:right w:val="none" w:sz="0" w:space="0" w:color="auto"/>
              </w:divBdr>
            </w:div>
            <w:div w:id="571894569">
              <w:marLeft w:val="0"/>
              <w:marRight w:val="0"/>
              <w:marTop w:val="0"/>
              <w:marBottom w:val="0"/>
              <w:divBdr>
                <w:top w:val="none" w:sz="0" w:space="0" w:color="auto"/>
                <w:left w:val="none" w:sz="0" w:space="0" w:color="auto"/>
                <w:bottom w:val="none" w:sz="0" w:space="0" w:color="auto"/>
                <w:right w:val="none" w:sz="0" w:space="0" w:color="auto"/>
              </w:divBdr>
            </w:div>
            <w:div w:id="423383511">
              <w:marLeft w:val="0"/>
              <w:marRight w:val="0"/>
              <w:marTop w:val="0"/>
              <w:marBottom w:val="0"/>
              <w:divBdr>
                <w:top w:val="none" w:sz="0" w:space="0" w:color="auto"/>
                <w:left w:val="none" w:sz="0" w:space="0" w:color="auto"/>
                <w:bottom w:val="none" w:sz="0" w:space="0" w:color="auto"/>
                <w:right w:val="none" w:sz="0" w:space="0" w:color="auto"/>
              </w:divBdr>
            </w:div>
            <w:div w:id="930702687">
              <w:marLeft w:val="0"/>
              <w:marRight w:val="0"/>
              <w:marTop w:val="0"/>
              <w:marBottom w:val="0"/>
              <w:divBdr>
                <w:top w:val="none" w:sz="0" w:space="0" w:color="auto"/>
                <w:left w:val="none" w:sz="0" w:space="0" w:color="auto"/>
                <w:bottom w:val="none" w:sz="0" w:space="0" w:color="auto"/>
                <w:right w:val="none" w:sz="0" w:space="0" w:color="auto"/>
              </w:divBdr>
            </w:div>
            <w:div w:id="519782306">
              <w:marLeft w:val="0"/>
              <w:marRight w:val="0"/>
              <w:marTop w:val="0"/>
              <w:marBottom w:val="0"/>
              <w:divBdr>
                <w:top w:val="none" w:sz="0" w:space="0" w:color="auto"/>
                <w:left w:val="none" w:sz="0" w:space="0" w:color="auto"/>
                <w:bottom w:val="none" w:sz="0" w:space="0" w:color="auto"/>
                <w:right w:val="none" w:sz="0" w:space="0" w:color="auto"/>
              </w:divBdr>
            </w:div>
            <w:div w:id="832993054">
              <w:marLeft w:val="0"/>
              <w:marRight w:val="0"/>
              <w:marTop w:val="0"/>
              <w:marBottom w:val="0"/>
              <w:divBdr>
                <w:top w:val="none" w:sz="0" w:space="0" w:color="auto"/>
                <w:left w:val="none" w:sz="0" w:space="0" w:color="auto"/>
                <w:bottom w:val="none" w:sz="0" w:space="0" w:color="auto"/>
                <w:right w:val="none" w:sz="0" w:space="0" w:color="auto"/>
              </w:divBdr>
            </w:div>
            <w:div w:id="1788697998">
              <w:marLeft w:val="0"/>
              <w:marRight w:val="0"/>
              <w:marTop w:val="0"/>
              <w:marBottom w:val="0"/>
              <w:divBdr>
                <w:top w:val="none" w:sz="0" w:space="0" w:color="auto"/>
                <w:left w:val="none" w:sz="0" w:space="0" w:color="auto"/>
                <w:bottom w:val="none" w:sz="0" w:space="0" w:color="auto"/>
                <w:right w:val="none" w:sz="0" w:space="0" w:color="auto"/>
              </w:divBdr>
            </w:div>
            <w:div w:id="752824483">
              <w:marLeft w:val="0"/>
              <w:marRight w:val="0"/>
              <w:marTop w:val="0"/>
              <w:marBottom w:val="0"/>
              <w:divBdr>
                <w:top w:val="none" w:sz="0" w:space="0" w:color="auto"/>
                <w:left w:val="none" w:sz="0" w:space="0" w:color="auto"/>
                <w:bottom w:val="none" w:sz="0" w:space="0" w:color="auto"/>
                <w:right w:val="none" w:sz="0" w:space="0" w:color="auto"/>
              </w:divBdr>
            </w:div>
            <w:div w:id="1693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467646">
      <w:bodyDiv w:val="1"/>
      <w:marLeft w:val="0"/>
      <w:marRight w:val="0"/>
      <w:marTop w:val="0"/>
      <w:marBottom w:val="0"/>
      <w:divBdr>
        <w:top w:val="none" w:sz="0" w:space="0" w:color="auto"/>
        <w:left w:val="none" w:sz="0" w:space="0" w:color="auto"/>
        <w:bottom w:val="none" w:sz="0" w:space="0" w:color="auto"/>
        <w:right w:val="none" w:sz="0" w:space="0" w:color="auto"/>
      </w:divBdr>
    </w:div>
    <w:div w:id="2108844201">
      <w:bodyDiv w:val="1"/>
      <w:marLeft w:val="0"/>
      <w:marRight w:val="0"/>
      <w:marTop w:val="0"/>
      <w:marBottom w:val="0"/>
      <w:divBdr>
        <w:top w:val="none" w:sz="0" w:space="0" w:color="auto"/>
        <w:left w:val="none" w:sz="0" w:space="0" w:color="auto"/>
        <w:bottom w:val="none" w:sz="0" w:space="0" w:color="auto"/>
        <w:right w:val="none" w:sz="0" w:space="0" w:color="auto"/>
      </w:divBdr>
      <w:divsChild>
        <w:div w:id="438570585">
          <w:marLeft w:val="0"/>
          <w:marRight w:val="0"/>
          <w:marTop w:val="0"/>
          <w:marBottom w:val="0"/>
          <w:divBdr>
            <w:top w:val="none" w:sz="0" w:space="0" w:color="auto"/>
            <w:left w:val="none" w:sz="0" w:space="0" w:color="auto"/>
            <w:bottom w:val="none" w:sz="0" w:space="0" w:color="auto"/>
            <w:right w:val="none" w:sz="0" w:space="0" w:color="auto"/>
          </w:divBdr>
          <w:divsChild>
            <w:div w:id="1167401805">
              <w:marLeft w:val="0"/>
              <w:marRight w:val="0"/>
              <w:marTop w:val="0"/>
              <w:marBottom w:val="0"/>
              <w:divBdr>
                <w:top w:val="none" w:sz="0" w:space="0" w:color="auto"/>
                <w:left w:val="none" w:sz="0" w:space="0" w:color="auto"/>
                <w:bottom w:val="none" w:sz="0" w:space="0" w:color="auto"/>
                <w:right w:val="none" w:sz="0" w:space="0" w:color="auto"/>
              </w:divBdr>
            </w:div>
            <w:div w:id="1359233163">
              <w:marLeft w:val="0"/>
              <w:marRight w:val="0"/>
              <w:marTop w:val="0"/>
              <w:marBottom w:val="0"/>
              <w:divBdr>
                <w:top w:val="none" w:sz="0" w:space="0" w:color="auto"/>
                <w:left w:val="none" w:sz="0" w:space="0" w:color="auto"/>
                <w:bottom w:val="none" w:sz="0" w:space="0" w:color="auto"/>
                <w:right w:val="none" w:sz="0" w:space="0" w:color="auto"/>
              </w:divBdr>
            </w:div>
            <w:div w:id="1004361063">
              <w:marLeft w:val="0"/>
              <w:marRight w:val="0"/>
              <w:marTop w:val="0"/>
              <w:marBottom w:val="0"/>
              <w:divBdr>
                <w:top w:val="none" w:sz="0" w:space="0" w:color="auto"/>
                <w:left w:val="none" w:sz="0" w:space="0" w:color="auto"/>
                <w:bottom w:val="none" w:sz="0" w:space="0" w:color="auto"/>
                <w:right w:val="none" w:sz="0" w:space="0" w:color="auto"/>
              </w:divBdr>
            </w:div>
            <w:div w:id="2138911774">
              <w:marLeft w:val="0"/>
              <w:marRight w:val="0"/>
              <w:marTop w:val="0"/>
              <w:marBottom w:val="0"/>
              <w:divBdr>
                <w:top w:val="none" w:sz="0" w:space="0" w:color="auto"/>
                <w:left w:val="none" w:sz="0" w:space="0" w:color="auto"/>
                <w:bottom w:val="none" w:sz="0" w:space="0" w:color="auto"/>
                <w:right w:val="none" w:sz="0" w:space="0" w:color="auto"/>
              </w:divBdr>
            </w:div>
            <w:div w:id="2111658445">
              <w:marLeft w:val="0"/>
              <w:marRight w:val="0"/>
              <w:marTop w:val="0"/>
              <w:marBottom w:val="0"/>
              <w:divBdr>
                <w:top w:val="none" w:sz="0" w:space="0" w:color="auto"/>
                <w:left w:val="none" w:sz="0" w:space="0" w:color="auto"/>
                <w:bottom w:val="none" w:sz="0" w:space="0" w:color="auto"/>
                <w:right w:val="none" w:sz="0" w:space="0" w:color="auto"/>
              </w:divBdr>
            </w:div>
            <w:div w:id="1059093524">
              <w:marLeft w:val="0"/>
              <w:marRight w:val="0"/>
              <w:marTop w:val="0"/>
              <w:marBottom w:val="0"/>
              <w:divBdr>
                <w:top w:val="none" w:sz="0" w:space="0" w:color="auto"/>
                <w:left w:val="none" w:sz="0" w:space="0" w:color="auto"/>
                <w:bottom w:val="none" w:sz="0" w:space="0" w:color="auto"/>
                <w:right w:val="none" w:sz="0" w:space="0" w:color="auto"/>
              </w:divBdr>
            </w:div>
            <w:div w:id="1116607552">
              <w:marLeft w:val="0"/>
              <w:marRight w:val="0"/>
              <w:marTop w:val="0"/>
              <w:marBottom w:val="0"/>
              <w:divBdr>
                <w:top w:val="none" w:sz="0" w:space="0" w:color="auto"/>
                <w:left w:val="none" w:sz="0" w:space="0" w:color="auto"/>
                <w:bottom w:val="none" w:sz="0" w:space="0" w:color="auto"/>
                <w:right w:val="none" w:sz="0" w:space="0" w:color="auto"/>
              </w:divBdr>
            </w:div>
            <w:div w:id="1753624777">
              <w:marLeft w:val="0"/>
              <w:marRight w:val="0"/>
              <w:marTop w:val="0"/>
              <w:marBottom w:val="0"/>
              <w:divBdr>
                <w:top w:val="none" w:sz="0" w:space="0" w:color="auto"/>
                <w:left w:val="none" w:sz="0" w:space="0" w:color="auto"/>
                <w:bottom w:val="none" w:sz="0" w:space="0" w:color="auto"/>
                <w:right w:val="none" w:sz="0" w:space="0" w:color="auto"/>
              </w:divBdr>
            </w:div>
            <w:div w:id="388188903">
              <w:marLeft w:val="0"/>
              <w:marRight w:val="0"/>
              <w:marTop w:val="0"/>
              <w:marBottom w:val="0"/>
              <w:divBdr>
                <w:top w:val="none" w:sz="0" w:space="0" w:color="auto"/>
                <w:left w:val="none" w:sz="0" w:space="0" w:color="auto"/>
                <w:bottom w:val="none" w:sz="0" w:space="0" w:color="auto"/>
                <w:right w:val="none" w:sz="0" w:space="0" w:color="auto"/>
              </w:divBdr>
            </w:div>
            <w:div w:id="543296851">
              <w:marLeft w:val="0"/>
              <w:marRight w:val="0"/>
              <w:marTop w:val="0"/>
              <w:marBottom w:val="0"/>
              <w:divBdr>
                <w:top w:val="none" w:sz="0" w:space="0" w:color="auto"/>
                <w:left w:val="none" w:sz="0" w:space="0" w:color="auto"/>
                <w:bottom w:val="none" w:sz="0" w:space="0" w:color="auto"/>
                <w:right w:val="none" w:sz="0" w:space="0" w:color="auto"/>
              </w:divBdr>
            </w:div>
            <w:div w:id="628435482">
              <w:marLeft w:val="0"/>
              <w:marRight w:val="0"/>
              <w:marTop w:val="0"/>
              <w:marBottom w:val="0"/>
              <w:divBdr>
                <w:top w:val="none" w:sz="0" w:space="0" w:color="auto"/>
                <w:left w:val="none" w:sz="0" w:space="0" w:color="auto"/>
                <w:bottom w:val="none" w:sz="0" w:space="0" w:color="auto"/>
                <w:right w:val="none" w:sz="0" w:space="0" w:color="auto"/>
              </w:divBdr>
            </w:div>
            <w:div w:id="1165513557">
              <w:marLeft w:val="0"/>
              <w:marRight w:val="0"/>
              <w:marTop w:val="0"/>
              <w:marBottom w:val="0"/>
              <w:divBdr>
                <w:top w:val="none" w:sz="0" w:space="0" w:color="auto"/>
                <w:left w:val="none" w:sz="0" w:space="0" w:color="auto"/>
                <w:bottom w:val="none" w:sz="0" w:space="0" w:color="auto"/>
                <w:right w:val="none" w:sz="0" w:space="0" w:color="auto"/>
              </w:divBdr>
            </w:div>
            <w:div w:id="7752293">
              <w:marLeft w:val="0"/>
              <w:marRight w:val="0"/>
              <w:marTop w:val="0"/>
              <w:marBottom w:val="0"/>
              <w:divBdr>
                <w:top w:val="none" w:sz="0" w:space="0" w:color="auto"/>
                <w:left w:val="none" w:sz="0" w:space="0" w:color="auto"/>
                <w:bottom w:val="none" w:sz="0" w:space="0" w:color="auto"/>
                <w:right w:val="none" w:sz="0" w:space="0" w:color="auto"/>
              </w:divBdr>
            </w:div>
            <w:div w:id="292056722">
              <w:marLeft w:val="0"/>
              <w:marRight w:val="0"/>
              <w:marTop w:val="0"/>
              <w:marBottom w:val="0"/>
              <w:divBdr>
                <w:top w:val="none" w:sz="0" w:space="0" w:color="auto"/>
                <w:left w:val="none" w:sz="0" w:space="0" w:color="auto"/>
                <w:bottom w:val="none" w:sz="0" w:space="0" w:color="auto"/>
                <w:right w:val="none" w:sz="0" w:space="0" w:color="auto"/>
              </w:divBdr>
            </w:div>
            <w:div w:id="205726899">
              <w:marLeft w:val="0"/>
              <w:marRight w:val="0"/>
              <w:marTop w:val="0"/>
              <w:marBottom w:val="0"/>
              <w:divBdr>
                <w:top w:val="none" w:sz="0" w:space="0" w:color="auto"/>
                <w:left w:val="none" w:sz="0" w:space="0" w:color="auto"/>
                <w:bottom w:val="none" w:sz="0" w:space="0" w:color="auto"/>
                <w:right w:val="none" w:sz="0" w:space="0" w:color="auto"/>
              </w:divBdr>
            </w:div>
            <w:div w:id="1767846986">
              <w:marLeft w:val="0"/>
              <w:marRight w:val="0"/>
              <w:marTop w:val="0"/>
              <w:marBottom w:val="0"/>
              <w:divBdr>
                <w:top w:val="none" w:sz="0" w:space="0" w:color="auto"/>
                <w:left w:val="none" w:sz="0" w:space="0" w:color="auto"/>
                <w:bottom w:val="none" w:sz="0" w:space="0" w:color="auto"/>
                <w:right w:val="none" w:sz="0" w:space="0" w:color="auto"/>
              </w:divBdr>
            </w:div>
            <w:div w:id="143401228">
              <w:marLeft w:val="0"/>
              <w:marRight w:val="0"/>
              <w:marTop w:val="0"/>
              <w:marBottom w:val="0"/>
              <w:divBdr>
                <w:top w:val="none" w:sz="0" w:space="0" w:color="auto"/>
                <w:left w:val="none" w:sz="0" w:space="0" w:color="auto"/>
                <w:bottom w:val="none" w:sz="0" w:space="0" w:color="auto"/>
                <w:right w:val="none" w:sz="0" w:space="0" w:color="auto"/>
              </w:divBdr>
            </w:div>
            <w:div w:id="1293975452">
              <w:marLeft w:val="0"/>
              <w:marRight w:val="0"/>
              <w:marTop w:val="0"/>
              <w:marBottom w:val="0"/>
              <w:divBdr>
                <w:top w:val="none" w:sz="0" w:space="0" w:color="auto"/>
                <w:left w:val="none" w:sz="0" w:space="0" w:color="auto"/>
                <w:bottom w:val="none" w:sz="0" w:space="0" w:color="auto"/>
                <w:right w:val="none" w:sz="0" w:space="0" w:color="auto"/>
              </w:divBdr>
            </w:div>
            <w:div w:id="1132675460">
              <w:marLeft w:val="0"/>
              <w:marRight w:val="0"/>
              <w:marTop w:val="0"/>
              <w:marBottom w:val="0"/>
              <w:divBdr>
                <w:top w:val="none" w:sz="0" w:space="0" w:color="auto"/>
                <w:left w:val="none" w:sz="0" w:space="0" w:color="auto"/>
                <w:bottom w:val="none" w:sz="0" w:space="0" w:color="auto"/>
                <w:right w:val="none" w:sz="0" w:space="0" w:color="auto"/>
              </w:divBdr>
            </w:div>
            <w:div w:id="87426">
              <w:marLeft w:val="0"/>
              <w:marRight w:val="0"/>
              <w:marTop w:val="0"/>
              <w:marBottom w:val="0"/>
              <w:divBdr>
                <w:top w:val="none" w:sz="0" w:space="0" w:color="auto"/>
                <w:left w:val="none" w:sz="0" w:space="0" w:color="auto"/>
                <w:bottom w:val="none" w:sz="0" w:space="0" w:color="auto"/>
                <w:right w:val="none" w:sz="0" w:space="0" w:color="auto"/>
              </w:divBdr>
            </w:div>
            <w:div w:id="68501227">
              <w:marLeft w:val="0"/>
              <w:marRight w:val="0"/>
              <w:marTop w:val="0"/>
              <w:marBottom w:val="0"/>
              <w:divBdr>
                <w:top w:val="none" w:sz="0" w:space="0" w:color="auto"/>
                <w:left w:val="none" w:sz="0" w:space="0" w:color="auto"/>
                <w:bottom w:val="none" w:sz="0" w:space="0" w:color="auto"/>
                <w:right w:val="none" w:sz="0" w:space="0" w:color="auto"/>
              </w:divBdr>
            </w:div>
            <w:div w:id="1334576255">
              <w:marLeft w:val="0"/>
              <w:marRight w:val="0"/>
              <w:marTop w:val="0"/>
              <w:marBottom w:val="0"/>
              <w:divBdr>
                <w:top w:val="none" w:sz="0" w:space="0" w:color="auto"/>
                <w:left w:val="none" w:sz="0" w:space="0" w:color="auto"/>
                <w:bottom w:val="none" w:sz="0" w:space="0" w:color="auto"/>
                <w:right w:val="none" w:sz="0" w:space="0" w:color="auto"/>
              </w:divBdr>
            </w:div>
            <w:div w:id="320427965">
              <w:marLeft w:val="0"/>
              <w:marRight w:val="0"/>
              <w:marTop w:val="0"/>
              <w:marBottom w:val="0"/>
              <w:divBdr>
                <w:top w:val="none" w:sz="0" w:space="0" w:color="auto"/>
                <w:left w:val="none" w:sz="0" w:space="0" w:color="auto"/>
                <w:bottom w:val="none" w:sz="0" w:space="0" w:color="auto"/>
                <w:right w:val="none" w:sz="0" w:space="0" w:color="auto"/>
              </w:divBdr>
            </w:div>
            <w:div w:id="122307905">
              <w:marLeft w:val="0"/>
              <w:marRight w:val="0"/>
              <w:marTop w:val="0"/>
              <w:marBottom w:val="0"/>
              <w:divBdr>
                <w:top w:val="none" w:sz="0" w:space="0" w:color="auto"/>
                <w:left w:val="none" w:sz="0" w:space="0" w:color="auto"/>
                <w:bottom w:val="none" w:sz="0" w:space="0" w:color="auto"/>
                <w:right w:val="none" w:sz="0" w:space="0" w:color="auto"/>
              </w:divBdr>
            </w:div>
            <w:div w:id="2095003792">
              <w:marLeft w:val="0"/>
              <w:marRight w:val="0"/>
              <w:marTop w:val="0"/>
              <w:marBottom w:val="0"/>
              <w:divBdr>
                <w:top w:val="none" w:sz="0" w:space="0" w:color="auto"/>
                <w:left w:val="none" w:sz="0" w:space="0" w:color="auto"/>
                <w:bottom w:val="none" w:sz="0" w:space="0" w:color="auto"/>
                <w:right w:val="none" w:sz="0" w:space="0" w:color="auto"/>
              </w:divBdr>
            </w:div>
            <w:div w:id="66733283">
              <w:marLeft w:val="0"/>
              <w:marRight w:val="0"/>
              <w:marTop w:val="0"/>
              <w:marBottom w:val="0"/>
              <w:divBdr>
                <w:top w:val="none" w:sz="0" w:space="0" w:color="auto"/>
                <w:left w:val="none" w:sz="0" w:space="0" w:color="auto"/>
                <w:bottom w:val="none" w:sz="0" w:space="0" w:color="auto"/>
                <w:right w:val="none" w:sz="0" w:space="0" w:color="auto"/>
              </w:divBdr>
            </w:div>
            <w:div w:id="1587959552">
              <w:marLeft w:val="0"/>
              <w:marRight w:val="0"/>
              <w:marTop w:val="0"/>
              <w:marBottom w:val="0"/>
              <w:divBdr>
                <w:top w:val="none" w:sz="0" w:space="0" w:color="auto"/>
                <w:left w:val="none" w:sz="0" w:space="0" w:color="auto"/>
                <w:bottom w:val="none" w:sz="0" w:space="0" w:color="auto"/>
                <w:right w:val="none" w:sz="0" w:space="0" w:color="auto"/>
              </w:divBdr>
            </w:div>
            <w:div w:id="1140223204">
              <w:marLeft w:val="0"/>
              <w:marRight w:val="0"/>
              <w:marTop w:val="0"/>
              <w:marBottom w:val="0"/>
              <w:divBdr>
                <w:top w:val="none" w:sz="0" w:space="0" w:color="auto"/>
                <w:left w:val="none" w:sz="0" w:space="0" w:color="auto"/>
                <w:bottom w:val="none" w:sz="0" w:space="0" w:color="auto"/>
                <w:right w:val="none" w:sz="0" w:space="0" w:color="auto"/>
              </w:divBdr>
            </w:div>
            <w:div w:id="42798145">
              <w:marLeft w:val="0"/>
              <w:marRight w:val="0"/>
              <w:marTop w:val="0"/>
              <w:marBottom w:val="0"/>
              <w:divBdr>
                <w:top w:val="none" w:sz="0" w:space="0" w:color="auto"/>
                <w:left w:val="none" w:sz="0" w:space="0" w:color="auto"/>
                <w:bottom w:val="none" w:sz="0" w:space="0" w:color="auto"/>
                <w:right w:val="none" w:sz="0" w:space="0" w:color="auto"/>
              </w:divBdr>
            </w:div>
            <w:div w:id="563757285">
              <w:marLeft w:val="0"/>
              <w:marRight w:val="0"/>
              <w:marTop w:val="0"/>
              <w:marBottom w:val="0"/>
              <w:divBdr>
                <w:top w:val="none" w:sz="0" w:space="0" w:color="auto"/>
                <w:left w:val="none" w:sz="0" w:space="0" w:color="auto"/>
                <w:bottom w:val="none" w:sz="0" w:space="0" w:color="auto"/>
                <w:right w:val="none" w:sz="0" w:space="0" w:color="auto"/>
              </w:divBdr>
            </w:div>
            <w:div w:id="1060518429">
              <w:marLeft w:val="0"/>
              <w:marRight w:val="0"/>
              <w:marTop w:val="0"/>
              <w:marBottom w:val="0"/>
              <w:divBdr>
                <w:top w:val="none" w:sz="0" w:space="0" w:color="auto"/>
                <w:left w:val="none" w:sz="0" w:space="0" w:color="auto"/>
                <w:bottom w:val="none" w:sz="0" w:space="0" w:color="auto"/>
                <w:right w:val="none" w:sz="0" w:space="0" w:color="auto"/>
              </w:divBdr>
            </w:div>
            <w:div w:id="239950355">
              <w:marLeft w:val="0"/>
              <w:marRight w:val="0"/>
              <w:marTop w:val="0"/>
              <w:marBottom w:val="0"/>
              <w:divBdr>
                <w:top w:val="none" w:sz="0" w:space="0" w:color="auto"/>
                <w:left w:val="none" w:sz="0" w:space="0" w:color="auto"/>
                <w:bottom w:val="none" w:sz="0" w:space="0" w:color="auto"/>
                <w:right w:val="none" w:sz="0" w:space="0" w:color="auto"/>
              </w:divBdr>
            </w:div>
            <w:div w:id="488910202">
              <w:marLeft w:val="0"/>
              <w:marRight w:val="0"/>
              <w:marTop w:val="0"/>
              <w:marBottom w:val="0"/>
              <w:divBdr>
                <w:top w:val="none" w:sz="0" w:space="0" w:color="auto"/>
                <w:left w:val="none" w:sz="0" w:space="0" w:color="auto"/>
                <w:bottom w:val="none" w:sz="0" w:space="0" w:color="auto"/>
                <w:right w:val="none" w:sz="0" w:space="0" w:color="auto"/>
              </w:divBdr>
            </w:div>
            <w:div w:id="898905651">
              <w:marLeft w:val="0"/>
              <w:marRight w:val="0"/>
              <w:marTop w:val="0"/>
              <w:marBottom w:val="0"/>
              <w:divBdr>
                <w:top w:val="none" w:sz="0" w:space="0" w:color="auto"/>
                <w:left w:val="none" w:sz="0" w:space="0" w:color="auto"/>
                <w:bottom w:val="none" w:sz="0" w:space="0" w:color="auto"/>
                <w:right w:val="none" w:sz="0" w:space="0" w:color="auto"/>
              </w:divBdr>
            </w:div>
            <w:div w:id="1487478292">
              <w:marLeft w:val="0"/>
              <w:marRight w:val="0"/>
              <w:marTop w:val="0"/>
              <w:marBottom w:val="0"/>
              <w:divBdr>
                <w:top w:val="none" w:sz="0" w:space="0" w:color="auto"/>
                <w:left w:val="none" w:sz="0" w:space="0" w:color="auto"/>
                <w:bottom w:val="none" w:sz="0" w:space="0" w:color="auto"/>
                <w:right w:val="none" w:sz="0" w:space="0" w:color="auto"/>
              </w:divBdr>
            </w:div>
            <w:div w:id="1919753548">
              <w:marLeft w:val="0"/>
              <w:marRight w:val="0"/>
              <w:marTop w:val="0"/>
              <w:marBottom w:val="0"/>
              <w:divBdr>
                <w:top w:val="none" w:sz="0" w:space="0" w:color="auto"/>
                <w:left w:val="none" w:sz="0" w:space="0" w:color="auto"/>
                <w:bottom w:val="none" w:sz="0" w:space="0" w:color="auto"/>
                <w:right w:val="none" w:sz="0" w:space="0" w:color="auto"/>
              </w:divBdr>
            </w:div>
            <w:div w:id="1956520610">
              <w:marLeft w:val="0"/>
              <w:marRight w:val="0"/>
              <w:marTop w:val="0"/>
              <w:marBottom w:val="0"/>
              <w:divBdr>
                <w:top w:val="none" w:sz="0" w:space="0" w:color="auto"/>
                <w:left w:val="none" w:sz="0" w:space="0" w:color="auto"/>
                <w:bottom w:val="none" w:sz="0" w:space="0" w:color="auto"/>
                <w:right w:val="none" w:sz="0" w:space="0" w:color="auto"/>
              </w:divBdr>
            </w:div>
            <w:div w:id="620307826">
              <w:marLeft w:val="0"/>
              <w:marRight w:val="0"/>
              <w:marTop w:val="0"/>
              <w:marBottom w:val="0"/>
              <w:divBdr>
                <w:top w:val="none" w:sz="0" w:space="0" w:color="auto"/>
                <w:left w:val="none" w:sz="0" w:space="0" w:color="auto"/>
                <w:bottom w:val="none" w:sz="0" w:space="0" w:color="auto"/>
                <w:right w:val="none" w:sz="0" w:space="0" w:color="auto"/>
              </w:divBdr>
            </w:div>
            <w:div w:id="560484187">
              <w:marLeft w:val="0"/>
              <w:marRight w:val="0"/>
              <w:marTop w:val="0"/>
              <w:marBottom w:val="0"/>
              <w:divBdr>
                <w:top w:val="none" w:sz="0" w:space="0" w:color="auto"/>
                <w:left w:val="none" w:sz="0" w:space="0" w:color="auto"/>
                <w:bottom w:val="none" w:sz="0" w:space="0" w:color="auto"/>
                <w:right w:val="none" w:sz="0" w:space="0" w:color="auto"/>
              </w:divBdr>
            </w:div>
            <w:div w:id="2054962812">
              <w:marLeft w:val="0"/>
              <w:marRight w:val="0"/>
              <w:marTop w:val="0"/>
              <w:marBottom w:val="0"/>
              <w:divBdr>
                <w:top w:val="none" w:sz="0" w:space="0" w:color="auto"/>
                <w:left w:val="none" w:sz="0" w:space="0" w:color="auto"/>
                <w:bottom w:val="none" w:sz="0" w:space="0" w:color="auto"/>
                <w:right w:val="none" w:sz="0" w:space="0" w:color="auto"/>
              </w:divBdr>
            </w:div>
            <w:div w:id="590509000">
              <w:marLeft w:val="0"/>
              <w:marRight w:val="0"/>
              <w:marTop w:val="0"/>
              <w:marBottom w:val="0"/>
              <w:divBdr>
                <w:top w:val="none" w:sz="0" w:space="0" w:color="auto"/>
                <w:left w:val="none" w:sz="0" w:space="0" w:color="auto"/>
                <w:bottom w:val="none" w:sz="0" w:space="0" w:color="auto"/>
                <w:right w:val="none" w:sz="0" w:space="0" w:color="auto"/>
              </w:divBdr>
            </w:div>
            <w:div w:id="1910459627">
              <w:marLeft w:val="0"/>
              <w:marRight w:val="0"/>
              <w:marTop w:val="0"/>
              <w:marBottom w:val="0"/>
              <w:divBdr>
                <w:top w:val="none" w:sz="0" w:space="0" w:color="auto"/>
                <w:left w:val="none" w:sz="0" w:space="0" w:color="auto"/>
                <w:bottom w:val="none" w:sz="0" w:space="0" w:color="auto"/>
                <w:right w:val="none" w:sz="0" w:space="0" w:color="auto"/>
              </w:divBdr>
            </w:div>
            <w:div w:id="1921985285">
              <w:marLeft w:val="0"/>
              <w:marRight w:val="0"/>
              <w:marTop w:val="0"/>
              <w:marBottom w:val="0"/>
              <w:divBdr>
                <w:top w:val="none" w:sz="0" w:space="0" w:color="auto"/>
                <w:left w:val="none" w:sz="0" w:space="0" w:color="auto"/>
                <w:bottom w:val="none" w:sz="0" w:space="0" w:color="auto"/>
                <w:right w:val="none" w:sz="0" w:space="0" w:color="auto"/>
              </w:divBdr>
            </w:div>
            <w:div w:id="1731489979">
              <w:marLeft w:val="0"/>
              <w:marRight w:val="0"/>
              <w:marTop w:val="0"/>
              <w:marBottom w:val="0"/>
              <w:divBdr>
                <w:top w:val="none" w:sz="0" w:space="0" w:color="auto"/>
                <w:left w:val="none" w:sz="0" w:space="0" w:color="auto"/>
                <w:bottom w:val="none" w:sz="0" w:space="0" w:color="auto"/>
                <w:right w:val="none" w:sz="0" w:space="0" w:color="auto"/>
              </w:divBdr>
            </w:div>
            <w:div w:id="1351104249">
              <w:marLeft w:val="0"/>
              <w:marRight w:val="0"/>
              <w:marTop w:val="0"/>
              <w:marBottom w:val="0"/>
              <w:divBdr>
                <w:top w:val="none" w:sz="0" w:space="0" w:color="auto"/>
                <w:left w:val="none" w:sz="0" w:space="0" w:color="auto"/>
                <w:bottom w:val="none" w:sz="0" w:space="0" w:color="auto"/>
                <w:right w:val="none" w:sz="0" w:space="0" w:color="auto"/>
              </w:divBdr>
            </w:div>
            <w:div w:id="2091852312">
              <w:marLeft w:val="0"/>
              <w:marRight w:val="0"/>
              <w:marTop w:val="0"/>
              <w:marBottom w:val="0"/>
              <w:divBdr>
                <w:top w:val="none" w:sz="0" w:space="0" w:color="auto"/>
                <w:left w:val="none" w:sz="0" w:space="0" w:color="auto"/>
                <w:bottom w:val="none" w:sz="0" w:space="0" w:color="auto"/>
                <w:right w:val="none" w:sz="0" w:space="0" w:color="auto"/>
              </w:divBdr>
            </w:div>
            <w:div w:id="221335702">
              <w:marLeft w:val="0"/>
              <w:marRight w:val="0"/>
              <w:marTop w:val="0"/>
              <w:marBottom w:val="0"/>
              <w:divBdr>
                <w:top w:val="none" w:sz="0" w:space="0" w:color="auto"/>
                <w:left w:val="none" w:sz="0" w:space="0" w:color="auto"/>
                <w:bottom w:val="none" w:sz="0" w:space="0" w:color="auto"/>
                <w:right w:val="none" w:sz="0" w:space="0" w:color="auto"/>
              </w:divBdr>
            </w:div>
            <w:div w:id="570310857">
              <w:marLeft w:val="0"/>
              <w:marRight w:val="0"/>
              <w:marTop w:val="0"/>
              <w:marBottom w:val="0"/>
              <w:divBdr>
                <w:top w:val="none" w:sz="0" w:space="0" w:color="auto"/>
                <w:left w:val="none" w:sz="0" w:space="0" w:color="auto"/>
                <w:bottom w:val="none" w:sz="0" w:space="0" w:color="auto"/>
                <w:right w:val="none" w:sz="0" w:space="0" w:color="auto"/>
              </w:divBdr>
            </w:div>
            <w:div w:id="1849759007">
              <w:marLeft w:val="0"/>
              <w:marRight w:val="0"/>
              <w:marTop w:val="0"/>
              <w:marBottom w:val="0"/>
              <w:divBdr>
                <w:top w:val="none" w:sz="0" w:space="0" w:color="auto"/>
                <w:left w:val="none" w:sz="0" w:space="0" w:color="auto"/>
                <w:bottom w:val="none" w:sz="0" w:space="0" w:color="auto"/>
                <w:right w:val="none" w:sz="0" w:space="0" w:color="auto"/>
              </w:divBdr>
            </w:div>
            <w:div w:id="1361513930">
              <w:marLeft w:val="0"/>
              <w:marRight w:val="0"/>
              <w:marTop w:val="0"/>
              <w:marBottom w:val="0"/>
              <w:divBdr>
                <w:top w:val="none" w:sz="0" w:space="0" w:color="auto"/>
                <w:left w:val="none" w:sz="0" w:space="0" w:color="auto"/>
                <w:bottom w:val="none" w:sz="0" w:space="0" w:color="auto"/>
                <w:right w:val="none" w:sz="0" w:space="0" w:color="auto"/>
              </w:divBdr>
            </w:div>
            <w:div w:id="108353165">
              <w:marLeft w:val="0"/>
              <w:marRight w:val="0"/>
              <w:marTop w:val="0"/>
              <w:marBottom w:val="0"/>
              <w:divBdr>
                <w:top w:val="none" w:sz="0" w:space="0" w:color="auto"/>
                <w:left w:val="none" w:sz="0" w:space="0" w:color="auto"/>
                <w:bottom w:val="none" w:sz="0" w:space="0" w:color="auto"/>
                <w:right w:val="none" w:sz="0" w:space="0" w:color="auto"/>
              </w:divBdr>
            </w:div>
            <w:div w:id="240650443">
              <w:marLeft w:val="0"/>
              <w:marRight w:val="0"/>
              <w:marTop w:val="0"/>
              <w:marBottom w:val="0"/>
              <w:divBdr>
                <w:top w:val="none" w:sz="0" w:space="0" w:color="auto"/>
                <w:left w:val="none" w:sz="0" w:space="0" w:color="auto"/>
                <w:bottom w:val="none" w:sz="0" w:space="0" w:color="auto"/>
                <w:right w:val="none" w:sz="0" w:space="0" w:color="auto"/>
              </w:divBdr>
            </w:div>
            <w:div w:id="1639653576">
              <w:marLeft w:val="0"/>
              <w:marRight w:val="0"/>
              <w:marTop w:val="0"/>
              <w:marBottom w:val="0"/>
              <w:divBdr>
                <w:top w:val="none" w:sz="0" w:space="0" w:color="auto"/>
                <w:left w:val="none" w:sz="0" w:space="0" w:color="auto"/>
                <w:bottom w:val="none" w:sz="0" w:space="0" w:color="auto"/>
                <w:right w:val="none" w:sz="0" w:space="0" w:color="auto"/>
              </w:divBdr>
            </w:div>
            <w:div w:id="746460986">
              <w:marLeft w:val="0"/>
              <w:marRight w:val="0"/>
              <w:marTop w:val="0"/>
              <w:marBottom w:val="0"/>
              <w:divBdr>
                <w:top w:val="none" w:sz="0" w:space="0" w:color="auto"/>
                <w:left w:val="none" w:sz="0" w:space="0" w:color="auto"/>
                <w:bottom w:val="none" w:sz="0" w:space="0" w:color="auto"/>
                <w:right w:val="none" w:sz="0" w:space="0" w:color="auto"/>
              </w:divBdr>
            </w:div>
            <w:div w:id="436488513">
              <w:marLeft w:val="0"/>
              <w:marRight w:val="0"/>
              <w:marTop w:val="0"/>
              <w:marBottom w:val="0"/>
              <w:divBdr>
                <w:top w:val="none" w:sz="0" w:space="0" w:color="auto"/>
                <w:left w:val="none" w:sz="0" w:space="0" w:color="auto"/>
                <w:bottom w:val="none" w:sz="0" w:space="0" w:color="auto"/>
                <w:right w:val="none" w:sz="0" w:space="0" w:color="auto"/>
              </w:divBdr>
            </w:div>
            <w:div w:id="1580210491">
              <w:marLeft w:val="0"/>
              <w:marRight w:val="0"/>
              <w:marTop w:val="0"/>
              <w:marBottom w:val="0"/>
              <w:divBdr>
                <w:top w:val="none" w:sz="0" w:space="0" w:color="auto"/>
                <w:left w:val="none" w:sz="0" w:space="0" w:color="auto"/>
                <w:bottom w:val="none" w:sz="0" w:space="0" w:color="auto"/>
                <w:right w:val="none" w:sz="0" w:space="0" w:color="auto"/>
              </w:divBdr>
            </w:div>
            <w:div w:id="2006859301">
              <w:marLeft w:val="0"/>
              <w:marRight w:val="0"/>
              <w:marTop w:val="0"/>
              <w:marBottom w:val="0"/>
              <w:divBdr>
                <w:top w:val="none" w:sz="0" w:space="0" w:color="auto"/>
                <w:left w:val="none" w:sz="0" w:space="0" w:color="auto"/>
                <w:bottom w:val="none" w:sz="0" w:space="0" w:color="auto"/>
                <w:right w:val="none" w:sz="0" w:space="0" w:color="auto"/>
              </w:divBdr>
            </w:div>
            <w:div w:id="563103287">
              <w:marLeft w:val="0"/>
              <w:marRight w:val="0"/>
              <w:marTop w:val="0"/>
              <w:marBottom w:val="0"/>
              <w:divBdr>
                <w:top w:val="none" w:sz="0" w:space="0" w:color="auto"/>
                <w:left w:val="none" w:sz="0" w:space="0" w:color="auto"/>
                <w:bottom w:val="none" w:sz="0" w:space="0" w:color="auto"/>
                <w:right w:val="none" w:sz="0" w:space="0" w:color="auto"/>
              </w:divBdr>
            </w:div>
            <w:div w:id="1374816695">
              <w:marLeft w:val="0"/>
              <w:marRight w:val="0"/>
              <w:marTop w:val="0"/>
              <w:marBottom w:val="0"/>
              <w:divBdr>
                <w:top w:val="none" w:sz="0" w:space="0" w:color="auto"/>
                <w:left w:val="none" w:sz="0" w:space="0" w:color="auto"/>
                <w:bottom w:val="none" w:sz="0" w:space="0" w:color="auto"/>
                <w:right w:val="none" w:sz="0" w:space="0" w:color="auto"/>
              </w:divBdr>
            </w:div>
            <w:div w:id="1061169780">
              <w:marLeft w:val="0"/>
              <w:marRight w:val="0"/>
              <w:marTop w:val="0"/>
              <w:marBottom w:val="0"/>
              <w:divBdr>
                <w:top w:val="none" w:sz="0" w:space="0" w:color="auto"/>
                <w:left w:val="none" w:sz="0" w:space="0" w:color="auto"/>
                <w:bottom w:val="none" w:sz="0" w:space="0" w:color="auto"/>
                <w:right w:val="none" w:sz="0" w:space="0" w:color="auto"/>
              </w:divBdr>
            </w:div>
            <w:div w:id="1089274237">
              <w:marLeft w:val="0"/>
              <w:marRight w:val="0"/>
              <w:marTop w:val="0"/>
              <w:marBottom w:val="0"/>
              <w:divBdr>
                <w:top w:val="none" w:sz="0" w:space="0" w:color="auto"/>
                <w:left w:val="none" w:sz="0" w:space="0" w:color="auto"/>
                <w:bottom w:val="none" w:sz="0" w:space="0" w:color="auto"/>
                <w:right w:val="none" w:sz="0" w:space="0" w:color="auto"/>
              </w:divBdr>
            </w:div>
            <w:div w:id="526139667">
              <w:marLeft w:val="0"/>
              <w:marRight w:val="0"/>
              <w:marTop w:val="0"/>
              <w:marBottom w:val="0"/>
              <w:divBdr>
                <w:top w:val="none" w:sz="0" w:space="0" w:color="auto"/>
                <w:left w:val="none" w:sz="0" w:space="0" w:color="auto"/>
                <w:bottom w:val="none" w:sz="0" w:space="0" w:color="auto"/>
                <w:right w:val="none" w:sz="0" w:space="0" w:color="auto"/>
              </w:divBdr>
            </w:div>
            <w:div w:id="241260060">
              <w:marLeft w:val="0"/>
              <w:marRight w:val="0"/>
              <w:marTop w:val="0"/>
              <w:marBottom w:val="0"/>
              <w:divBdr>
                <w:top w:val="none" w:sz="0" w:space="0" w:color="auto"/>
                <w:left w:val="none" w:sz="0" w:space="0" w:color="auto"/>
                <w:bottom w:val="none" w:sz="0" w:space="0" w:color="auto"/>
                <w:right w:val="none" w:sz="0" w:space="0" w:color="auto"/>
              </w:divBdr>
            </w:div>
            <w:div w:id="416561197">
              <w:marLeft w:val="0"/>
              <w:marRight w:val="0"/>
              <w:marTop w:val="0"/>
              <w:marBottom w:val="0"/>
              <w:divBdr>
                <w:top w:val="none" w:sz="0" w:space="0" w:color="auto"/>
                <w:left w:val="none" w:sz="0" w:space="0" w:color="auto"/>
                <w:bottom w:val="none" w:sz="0" w:space="0" w:color="auto"/>
                <w:right w:val="none" w:sz="0" w:space="0" w:color="auto"/>
              </w:divBdr>
            </w:div>
            <w:div w:id="845827667">
              <w:marLeft w:val="0"/>
              <w:marRight w:val="0"/>
              <w:marTop w:val="0"/>
              <w:marBottom w:val="0"/>
              <w:divBdr>
                <w:top w:val="none" w:sz="0" w:space="0" w:color="auto"/>
                <w:left w:val="none" w:sz="0" w:space="0" w:color="auto"/>
                <w:bottom w:val="none" w:sz="0" w:space="0" w:color="auto"/>
                <w:right w:val="none" w:sz="0" w:space="0" w:color="auto"/>
              </w:divBdr>
            </w:div>
            <w:div w:id="1862427791">
              <w:marLeft w:val="0"/>
              <w:marRight w:val="0"/>
              <w:marTop w:val="0"/>
              <w:marBottom w:val="0"/>
              <w:divBdr>
                <w:top w:val="none" w:sz="0" w:space="0" w:color="auto"/>
                <w:left w:val="none" w:sz="0" w:space="0" w:color="auto"/>
                <w:bottom w:val="none" w:sz="0" w:space="0" w:color="auto"/>
                <w:right w:val="none" w:sz="0" w:space="0" w:color="auto"/>
              </w:divBdr>
            </w:div>
            <w:div w:id="1602488252">
              <w:marLeft w:val="0"/>
              <w:marRight w:val="0"/>
              <w:marTop w:val="0"/>
              <w:marBottom w:val="0"/>
              <w:divBdr>
                <w:top w:val="none" w:sz="0" w:space="0" w:color="auto"/>
                <w:left w:val="none" w:sz="0" w:space="0" w:color="auto"/>
                <w:bottom w:val="none" w:sz="0" w:space="0" w:color="auto"/>
                <w:right w:val="none" w:sz="0" w:space="0" w:color="auto"/>
              </w:divBdr>
            </w:div>
            <w:div w:id="1416508644">
              <w:marLeft w:val="0"/>
              <w:marRight w:val="0"/>
              <w:marTop w:val="0"/>
              <w:marBottom w:val="0"/>
              <w:divBdr>
                <w:top w:val="none" w:sz="0" w:space="0" w:color="auto"/>
                <w:left w:val="none" w:sz="0" w:space="0" w:color="auto"/>
                <w:bottom w:val="none" w:sz="0" w:space="0" w:color="auto"/>
                <w:right w:val="none" w:sz="0" w:space="0" w:color="auto"/>
              </w:divBdr>
            </w:div>
            <w:div w:id="537209184">
              <w:marLeft w:val="0"/>
              <w:marRight w:val="0"/>
              <w:marTop w:val="0"/>
              <w:marBottom w:val="0"/>
              <w:divBdr>
                <w:top w:val="none" w:sz="0" w:space="0" w:color="auto"/>
                <w:left w:val="none" w:sz="0" w:space="0" w:color="auto"/>
                <w:bottom w:val="none" w:sz="0" w:space="0" w:color="auto"/>
                <w:right w:val="none" w:sz="0" w:space="0" w:color="auto"/>
              </w:divBdr>
            </w:div>
            <w:div w:id="1616256446">
              <w:marLeft w:val="0"/>
              <w:marRight w:val="0"/>
              <w:marTop w:val="0"/>
              <w:marBottom w:val="0"/>
              <w:divBdr>
                <w:top w:val="none" w:sz="0" w:space="0" w:color="auto"/>
                <w:left w:val="none" w:sz="0" w:space="0" w:color="auto"/>
                <w:bottom w:val="none" w:sz="0" w:space="0" w:color="auto"/>
                <w:right w:val="none" w:sz="0" w:space="0" w:color="auto"/>
              </w:divBdr>
            </w:div>
            <w:div w:id="386806349">
              <w:marLeft w:val="0"/>
              <w:marRight w:val="0"/>
              <w:marTop w:val="0"/>
              <w:marBottom w:val="0"/>
              <w:divBdr>
                <w:top w:val="none" w:sz="0" w:space="0" w:color="auto"/>
                <w:left w:val="none" w:sz="0" w:space="0" w:color="auto"/>
                <w:bottom w:val="none" w:sz="0" w:space="0" w:color="auto"/>
                <w:right w:val="none" w:sz="0" w:space="0" w:color="auto"/>
              </w:divBdr>
            </w:div>
            <w:div w:id="1512136400">
              <w:marLeft w:val="0"/>
              <w:marRight w:val="0"/>
              <w:marTop w:val="0"/>
              <w:marBottom w:val="0"/>
              <w:divBdr>
                <w:top w:val="none" w:sz="0" w:space="0" w:color="auto"/>
                <w:left w:val="none" w:sz="0" w:space="0" w:color="auto"/>
                <w:bottom w:val="none" w:sz="0" w:space="0" w:color="auto"/>
                <w:right w:val="none" w:sz="0" w:space="0" w:color="auto"/>
              </w:divBdr>
            </w:div>
            <w:div w:id="2098016359">
              <w:marLeft w:val="0"/>
              <w:marRight w:val="0"/>
              <w:marTop w:val="0"/>
              <w:marBottom w:val="0"/>
              <w:divBdr>
                <w:top w:val="none" w:sz="0" w:space="0" w:color="auto"/>
                <w:left w:val="none" w:sz="0" w:space="0" w:color="auto"/>
                <w:bottom w:val="none" w:sz="0" w:space="0" w:color="auto"/>
                <w:right w:val="none" w:sz="0" w:space="0" w:color="auto"/>
              </w:divBdr>
            </w:div>
            <w:div w:id="2075082761">
              <w:marLeft w:val="0"/>
              <w:marRight w:val="0"/>
              <w:marTop w:val="0"/>
              <w:marBottom w:val="0"/>
              <w:divBdr>
                <w:top w:val="none" w:sz="0" w:space="0" w:color="auto"/>
                <w:left w:val="none" w:sz="0" w:space="0" w:color="auto"/>
                <w:bottom w:val="none" w:sz="0" w:space="0" w:color="auto"/>
                <w:right w:val="none" w:sz="0" w:space="0" w:color="auto"/>
              </w:divBdr>
            </w:div>
            <w:div w:id="627052849">
              <w:marLeft w:val="0"/>
              <w:marRight w:val="0"/>
              <w:marTop w:val="0"/>
              <w:marBottom w:val="0"/>
              <w:divBdr>
                <w:top w:val="none" w:sz="0" w:space="0" w:color="auto"/>
                <w:left w:val="none" w:sz="0" w:space="0" w:color="auto"/>
                <w:bottom w:val="none" w:sz="0" w:space="0" w:color="auto"/>
                <w:right w:val="none" w:sz="0" w:space="0" w:color="auto"/>
              </w:divBdr>
            </w:div>
            <w:div w:id="360202793">
              <w:marLeft w:val="0"/>
              <w:marRight w:val="0"/>
              <w:marTop w:val="0"/>
              <w:marBottom w:val="0"/>
              <w:divBdr>
                <w:top w:val="none" w:sz="0" w:space="0" w:color="auto"/>
                <w:left w:val="none" w:sz="0" w:space="0" w:color="auto"/>
                <w:bottom w:val="none" w:sz="0" w:space="0" w:color="auto"/>
                <w:right w:val="none" w:sz="0" w:space="0" w:color="auto"/>
              </w:divBdr>
            </w:div>
            <w:div w:id="705259805">
              <w:marLeft w:val="0"/>
              <w:marRight w:val="0"/>
              <w:marTop w:val="0"/>
              <w:marBottom w:val="0"/>
              <w:divBdr>
                <w:top w:val="none" w:sz="0" w:space="0" w:color="auto"/>
                <w:left w:val="none" w:sz="0" w:space="0" w:color="auto"/>
                <w:bottom w:val="none" w:sz="0" w:space="0" w:color="auto"/>
                <w:right w:val="none" w:sz="0" w:space="0" w:color="auto"/>
              </w:divBdr>
            </w:div>
            <w:div w:id="931476355">
              <w:marLeft w:val="0"/>
              <w:marRight w:val="0"/>
              <w:marTop w:val="0"/>
              <w:marBottom w:val="0"/>
              <w:divBdr>
                <w:top w:val="none" w:sz="0" w:space="0" w:color="auto"/>
                <w:left w:val="none" w:sz="0" w:space="0" w:color="auto"/>
                <w:bottom w:val="none" w:sz="0" w:space="0" w:color="auto"/>
                <w:right w:val="none" w:sz="0" w:space="0" w:color="auto"/>
              </w:divBdr>
            </w:div>
            <w:div w:id="867646283">
              <w:marLeft w:val="0"/>
              <w:marRight w:val="0"/>
              <w:marTop w:val="0"/>
              <w:marBottom w:val="0"/>
              <w:divBdr>
                <w:top w:val="none" w:sz="0" w:space="0" w:color="auto"/>
                <w:left w:val="none" w:sz="0" w:space="0" w:color="auto"/>
                <w:bottom w:val="none" w:sz="0" w:space="0" w:color="auto"/>
                <w:right w:val="none" w:sz="0" w:space="0" w:color="auto"/>
              </w:divBdr>
            </w:div>
            <w:div w:id="862746058">
              <w:marLeft w:val="0"/>
              <w:marRight w:val="0"/>
              <w:marTop w:val="0"/>
              <w:marBottom w:val="0"/>
              <w:divBdr>
                <w:top w:val="none" w:sz="0" w:space="0" w:color="auto"/>
                <w:left w:val="none" w:sz="0" w:space="0" w:color="auto"/>
                <w:bottom w:val="none" w:sz="0" w:space="0" w:color="auto"/>
                <w:right w:val="none" w:sz="0" w:space="0" w:color="auto"/>
              </w:divBdr>
            </w:div>
            <w:div w:id="2010866476">
              <w:marLeft w:val="0"/>
              <w:marRight w:val="0"/>
              <w:marTop w:val="0"/>
              <w:marBottom w:val="0"/>
              <w:divBdr>
                <w:top w:val="none" w:sz="0" w:space="0" w:color="auto"/>
                <w:left w:val="none" w:sz="0" w:space="0" w:color="auto"/>
                <w:bottom w:val="none" w:sz="0" w:space="0" w:color="auto"/>
                <w:right w:val="none" w:sz="0" w:space="0" w:color="auto"/>
              </w:divBdr>
            </w:div>
            <w:div w:id="846947311">
              <w:marLeft w:val="0"/>
              <w:marRight w:val="0"/>
              <w:marTop w:val="0"/>
              <w:marBottom w:val="0"/>
              <w:divBdr>
                <w:top w:val="none" w:sz="0" w:space="0" w:color="auto"/>
                <w:left w:val="none" w:sz="0" w:space="0" w:color="auto"/>
                <w:bottom w:val="none" w:sz="0" w:space="0" w:color="auto"/>
                <w:right w:val="none" w:sz="0" w:space="0" w:color="auto"/>
              </w:divBdr>
            </w:div>
            <w:div w:id="1879196062">
              <w:marLeft w:val="0"/>
              <w:marRight w:val="0"/>
              <w:marTop w:val="0"/>
              <w:marBottom w:val="0"/>
              <w:divBdr>
                <w:top w:val="none" w:sz="0" w:space="0" w:color="auto"/>
                <w:left w:val="none" w:sz="0" w:space="0" w:color="auto"/>
                <w:bottom w:val="none" w:sz="0" w:space="0" w:color="auto"/>
                <w:right w:val="none" w:sz="0" w:space="0" w:color="auto"/>
              </w:divBdr>
            </w:div>
            <w:div w:id="1820532816">
              <w:marLeft w:val="0"/>
              <w:marRight w:val="0"/>
              <w:marTop w:val="0"/>
              <w:marBottom w:val="0"/>
              <w:divBdr>
                <w:top w:val="none" w:sz="0" w:space="0" w:color="auto"/>
                <w:left w:val="none" w:sz="0" w:space="0" w:color="auto"/>
                <w:bottom w:val="none" w:sz="0" w:space="0" w:color="auto"/>
                <w:right w:val="none" w:sz="0" w:space="0" w:color="auto"/>
              </w:divBdr>
            </w:div>
            <w:div w:id="1088423121">
              <w:marLeft w:val="0"/>
              <w:marRight w:val="0"/>
              <w:marTop w:val="0"/>
              <w:marBottom w:val="0"/>
              <w:divBdr>
                <w:top w:val="none" w:sz="0" w:space="0" w:color="auto"/>
                <w:left w:val="none" w:sz="0" w:space="0" w:color="auto"/>
                <w:bottom w:val="none" w:sz="0" w:space="0" w:color="auto"/>
                <w:right w:val="none" w:sz="0" w:space="0" w:color="auto"/>
              </w:divBdr>
            </w:div>
            <w:div w:id="1374695704">
              <w:marLeft w:val="0"/>
              <w:marRight w:val="0"/>
              <w:marTop w:val="0"/>
              <w:marBottom w:val="0"/>
              <w:divBdr>
                <w:top w:val="none" w:sz="0" w:space="0" w:color="auto"/>
                <w:left w:val="none" w:sz="0" w:space="0" w:color="auto"/>
                <w:bottom w:val="none" w:sz="0" w:space="0" w:color="auto"/>
                <w:right w:val="none" w:sz="0" w:space="0" w:color="auto"/>
              </w:divBdr>
            </w:div>
            <w:div w:id="1968463282">
              <w:marLeft w:val="0"/>
              <w:marRight w:val="0"/>
              <w:marTop w:val="0"/>
              <w:marBottom w:val="0"/>
              <w:divBdr>
                <w:top w:val="none" w:sz="0" w:space="0" w:color="auto"/>
                <w:left w:val="none" w:sz="0" w:space="0" w:color="auto"/>
                <w:bottom w:val="none" w:sz="0" w:space="0" w:color="auto"/>
                <w:right w:val="none" w:sz="0" w:space="0" w:color="auto"/>
              </w:divBdr>
            </w:div>
            <w:div w:id="352995412">
              <w:marLeft w:val="0"/>
              <w:marRight w:val="0"/>
              <w:marTop w:val="0"/>
              <w:marBottom w:val="0"/>
              <w:divBdr>
                <w:top w:val="none" w:sz="0" w:space="0" w:color="auto"/>
                <w:left w:val="none" w:sz="0" w:space="0" w:color="auto"/>
                <w:bottom w:val="none" w:sz="0" w:space="0" w:color="auto"/>
                <w:right w:val="none" w:sz="0" w:space="0" w:color="auto"/>
              </w:divBdr>
            </w:div>
            <w:div w:id="1417166323">
              <w:marLeft w:val="0"/>
              <w:marRight w:val="0"/>
              <w:marTop w:val="0"/>
              <w:marBottom w:val="0"/>
              <w:divBdr>
                <w:top w:val="none" w:sz="0" w:space="0" w:color="auto"/>
                <w:left w:val="none" w:sz="0" w:space="0" w:color="auto"/>
                <w:bottom w:val="none" w:sz="0" w:space="0" w:color="auto"/>
                <w:right w:val="none" w:sz="0" w:space="0" w:color="auto"/>
              </w:divBdr>
            </w:div>
            <w:div w:id="583145800">
              <w:marLeft w:val="0"/>
              <w:marRight w:val="0"/>
              <w:marTop w:val="0"/>
              <w:marBottom w:val="0"/>
              <w:divBdr>
                <w:top w:val="none" w:sz="0" w:space="0" w:color="auto"/>
                <w:left w:val="none" w:sz="0" w:space="0" w:color="auto"/>
                <w:bottom w:val="none" w:sz="0" w:space="0" w:color="auto"/>
                <w:right w:val="none" w:sz="0" w:space="0" w:color="auto"/>
              </w:divBdr>
            </w:div>
            <w:div w:id="1543321690">
              <w:marLeft w:val="0"/>
              <w:marRight w:val="0"/>
              <w:marTop w:val="0"/>
              <w:marBottom w:val="0"/>
              <w:divBdr>
                <w:top w:val="none" w:sz="0" w:space="0" w:color="auto"/>
                <w:left w:val="none" w:sz="0" w:space="0" w:color="auto"/>
                <w:bottom w:val="none" w:sz="0" w:space="0" w:color="auto"/>
                <w:right w:val="none" w:sz="0" w:space="0" w:color="auto"/>
              </w:divBdr>
            </w:div>
            <w:div w:id="1891070931">
              <w:marLeft w:val="0"/>
              <w:marRight w:val="0"/>
              <w:marTop w:val="0"/>
              <w:marBottom w:val="0"/>
              <w:divBdr>
                <w:top w:val="none" w:sz="0" w:space="0" w:color="auto"/>
                <w:left w:val="none" w:sz="0" w:space="0" w:color="auto"/>
                <w:bottom w:val="none" w:sz="0" w:space="0" w:color="auto"/>
                <w:right w:val="none" w:sz="0" w:space="0" w:color="auto"/>
              </w:divBdr>
            </w:div>
            <w:div w:id="239215622">
              <w:marLeft w:val="0"/>
              <w:marRight w:val="0"/>
              <w:marTop w:val="0"/>
              <w:marBottom w:val="0"/>
              <w:divBdr>
                <w:top w:val="none" w:sz="0" w:space="0" w:color="auto"/>
                <w:left w:val="none" w:sz="0" w:space="0" w:color="auto"/>
                <w:bottom w:val="none" w:sz="0" w:space="0" w:color="auto"/>
                <w:right w:val="none" w:sz="0" w:space="0" w:color="auto"/>
              </w:divBdr>
            </w:div>
            <w:div w:id="185484632">
              <w:marLeft w:val="0"/>
              <w:marRight w:val="0"/>
              <w:marTop w:val="0"/>
              <w:marBottom w:val="0"/>
              <w:divBdr>
                <w:top w:val="none" w:sz="0" w:space="0" w:color="auto"/>
                <w:left w:val="none" w:sz="0" w:space="0" w:color="auto"/>
                <w:bottom w:val="none" w:sz="0" w:space="0" w:color="auto"/>
                <w:right w:val="none" w:sz="0" w:space="0" w:color="auto"/>
              </w:divBdr>
            </w:div>
            <w:div w:id="1631662832">
              <w:marLeft w:val="0"/>
              <w:marRight w:val="0"/>
              <w:marTop w:val="0"/>
              <w:marBottom w:val="0"/>
              <w:divBdr>
                <w:top w:val="none" w:sz="0" w:space="0" w:color="auto"/>
                <w:left w:val="none" w:sz="0" w:space="0" w:color="auto"/>
                <w:bottom w:val="none" w:sz="0" w:space="0" w:color="auto"/>
                <w:right w:val="none" w:sz="0" w:space="0" w:color="auto"/>
              </w:divBdr>
            </w:div>
            <w:div w:id="1227497951">
              <w:marLeft w:val="0"/>
              <w:marRight w:val="0"/>
              <w:marTop w:val="0"/>
              <w:marBottom w:val="0"/>
              <w:divBdr>
                <w:top w:val="none" w:sz="0" w:space="0" w:color="auto"/>
                <w:left w:val="none" w:sz="0" w:space="0" w:color="auto"/>
                <w:bottom w:val="none" w:sz="0" w:space="0" w:color="auto"/>
                <w:right w:val="none" w:sz="0" w:space="0" w:color="auto"/>
              </w:divBdr>
            </w:div>
            <w:div w:id="1854225445">
              <w:marLeft w:val="0"/>
              <w:marRight w:val="0"/>
              <w:marTop w:val="0"/>
              <w:marBottom w:val="0"/>
              <w:divBdr>
                <w:top w:val="none" w:sz="0" w:space="0" w:color="auto"/>
                <w:left w:val="none" w:sz="0" w:space="0" w:color="auto"/>
                <w:bottom w:val="none" w:sz="0" w:space="0" w:color="auto"/>
                <w:right w:val="none" w:sz="0" w:space="0" w:color="auto"/>
              </w:divBdr>
            </w:div>
            <w:div w:id="2089888399">
              <w:marLeft w:val="0"/>
              <w:marRight w:val="0"/>
              <w:marTop w:val="0"/>
              <w:marBottom w:val="0"/>
              <w:divBdr>
                <w:top w:val="none" w:sz="0" w:space="0" w:color="auto"/>
                <w:left w:val="none" w:sz="0" w:space="0" w:color="auto"/>
                <w:bottom w:val="none" w:sz="0" w:space="0" w:color="auto"/>
                <w:right w:val="none" w:sz="0" w:space="0" w:color="auto"/>
              </w:divBdr>
            </w:div>
            <w:div w:id="1254511070">
              <w:marLeft w:val="0"/>
              <w:marRight w:val="0"/>
              <w:marTop w:val="0"/>
              <w:marBottom w:val="0"/>
              <w:divBdr>
                <w:top w:val="none" w:sz="0" w:space="0" w:color="auto"/>
                <w:left w:val="none" w:sz="0" w:space="0" w:color="auto"/>
                <w:bottom w:val="none" w:sz="0" w:space="0" w:color="auto"/>
                <w:right w:val="none" w:sz="0" w:space="0" w:color="auto"/>
              </w:divBdr>
            </w:div>
            <w:div w:id="1531990227">
              <w:marLeft w:val="0"/>
              <w:marRight w:val="0"/>
              <w:marTop w:val="0"/>
              <w:marBottom w:val="0"/>
              <w:divBdr>
                <w:top w:val="none" w:sz="0" w:space="0" w:color="auto"/>
                <w:left w:val="none" w:sz="0" w:space="0" w:color="auto"/>
                <w:bottom w:val="none" w:sz="0" w:space="0" w:color="auto"/>
                <w:right w:val="none" w:sz="0" w:space="0" w:color="auto"/>
              </w:divBdr>
            </w:div>
            <w:div w:id="1260796827">
              <w:marLeft w:val="0"/>
              <w:marRight w:val="0"/>
              <w:marTop w:val="0"/>
              <w:marBottom w:val="0"/>
              <w:divBdr>
                <w:top w:val="none" w:sz="0" w:space="0" w:color="auto"/>
                <w:left w:val="none" w:sz="0" w:space="0" w:color="auto"/>
                <w:bottom w:val="none" w:sz="0" w:space="0" w:color="auto"/>
                <w:right w:val="none" w:sz="0" w:space="0" w:color="auto"/>
              </w:divBdr>
            </w:div>
            <w:div w:id="104795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9E44B-B97A-4741-B489-E5566C432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1020</Words>
  <Characters>6021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7027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burešovára</dc:creator>
  <cp:keywords/>
  <dc:description/>
  <cp:lastModifiedBy>Svatopluk Sekanina</cp:lastModifiedBy>
  <cp:revision>2</cp:revision>
  <dcterms:created xsi:type="dcterms:W3CDTF">2015-11-18T07:54:00Z</dcterms:created>
  <dcterms:modified xsi:type="dcterms:W3CDTF">2015-11-18T07:54:00Z</dcterms:modified>
</cp:coreProperties>
</file>